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4"/>
        <w:gridCol w:w="1702"/>
        <w:gridCol w:w="4065"/>
      </w:tblGrid>
      <w:tr w:rsidR="007A283E" w:rsidRPr="00F07FA5" w:rsidTr="007866EF">
        <w:trPr>
          <w:trHeight w:val="1776"/>
        </w:trPr>
        <w:tc>
          <w:tcPr>
            <w:tcW w:w="4404" w:type="dxa"/>
            <w:tcBorders>
              <w:top w:val="nil"/>
              <w:left w:val="nil"/>
              <w:bottom w:val="thinThickSmallGap" w:sz="24" w:space="0" w:color="auto"/>
              <w:right w:val="nil"/>
            </w:tcBorders>
          </w:tcPr>
          <w:p w:rsidR="007A283E" w:rsidRPr="00F07FA5" w:rsidRDefault="007A283E" w:rsidP="007866EF">
            <w:pPr>
              <w:spacing w:after="0"/>
              <w:jc w:val="center"/>
              <w:rPr>
                <w:b/>
              </w:rPr>
            </w:pPr>
            <w:r w:rsidRPr="00F07FA5">
              <w:rPr>
                <w:rFonts w:ascii="TimBashk" w:hAnsi="TimBashk"/>
                <w:b/>
              </w:rPr>
              <w:t>БАШ</w:t>
            </w:r>
            <w:r>
              <w:rPr>
                <w:rFonts w:ascii="TimBashk" w:hAnsi="TimBashk"/>
                <w:b/>
              </w:rPr>
              <w:t>Ҡ</w:t>
            </w:r>
            <w:r w:rsidRPr="00F07FA5">
              <w:rPr>
                <w:rFonts w:ascii="TimBashk" w:hAnsi="TimBashk"/>
                <w:b/>
              </w:rPr>
              <w:t>ОРТОСТАН</w:t>
            </w:r>
            <w:r w:rsidRPr="00F07FA5">
              <w:rPr>
                <w:b/>
              </w:rPr>
              <w:t xml:space="preserve"> РЕСПУБЛИ</w:t>
            </w:r>
            <w:r w:rsidRPr="00F07FA5">
              <w:rPr>
                <w:rFonts w:ascii="TimBashk" w:hAnsi="TimBashk"/>
                <w:b/>
              </w:rPr>
              <w:t>К</w:t>
            </w:r>
            <w:r w:rsidRPr="00F07FA5">
              <w:rPr>
                <w:rFonts w:ascii="Times New Roman Bash" w:hAnsi="Times New Roman Bash"/>
                <w:b/>
              </w:rPr>
              <w:t>А</w:t>
            </w:r>
            <w:r>
              <w:rPr>
                <w:rFonts w:ascii="TimBashk" w:hAnsi="TimBashk"/>
                <w:b/>
              </w:rPr>
              <w:t>Һ</w:t>
            </w:r>
            <w:r w:rsidRPr="00F07FA5">
              <w:rPr>
                <w:rFonts w:ascii="Times New Roman Bash" w:hAnsi="Times New Roman Bash"/>
                <w:b/>
              </w:rPr>
              <w:t>Ы</w:t>
            </w:r>
          </w:p>
          <w:p w:rsidR="007A283E" w:rsidRPr="00F07FA5" w:rsidRDefault="007A283E" w:rsidP="007866EF">
            <w:pPr>
              <w:spacing w:after="0"/>
              <w:jc w:val="center"/>
              <w:rPr>
                <w:b/>
              </w:rPr>
            </w:pPr>
            <w:r w:rsidRPr="00F07FA5">
              <w:rPr>
                <w:b/>
              </w:rPr>
              <w:t>БАЙМА</w:t>
            </w:r>
            <w:r>
              <w:rPr>
                <w:rFonts w:ascii="TimBashk" w:hAnsi="TimBashk"/>
                <w:b/>
              </w:rPr>
              <w:t>Ҡ</w:t>
            </w:r>
            <w:r w:rsidRPr="00F07FA5">
              <w:rPr>
                <w:rFonts w:ascii="Times New Roman Bash" w:hAnsi="Times New Roman Bash"/>
                <w:b/>
              </w:rPr>
              <w:t xml:space="preserve"> </w:t>
            </w:r>
            <w:r w:rsidRPr="00F07FA5">
              <w:rPr>
                <w:b/>
              </w:rPr>
              <w:t>РАЙОНЫ</w:t>
            </w:r>
          </w:p>
          <w:p w:rsidR="007A283E" w:rsidRPr="00F07FA5" w:rsidRDefault="007A283E" w:rsidP="007866EF">
            <w:pPr>
              <w:spacing w:after="0"/>
              <w:jc w:val="center"/>
              <w:rPr>
                <w:rFonts w:ascii="TimBashk" w:hAnsi="TimBashk"/>
                <w:b/>
              </w:rPr>
            </w:pPr>
            <w:r w:rsidRPr="00F07FA5">
              <w:rPr>
                <w:rFonts w:ascii="TimBashk" w:hAnsi="TimBashk"/>
                <w:b/>
              </w:rPr>
              <w:t>МУНИЦИПАЛЬ РАЙОНЫНЫ</w:t>
            </w:r>
            <w:r>
              <w:rPr>
                <w:rFonts w:ascii="TimBashk" w:hAnsi="TimBashk"/>
                <w:b/>
              </w:rPr>
              <w:t>Ң</w:t>
            </w:r>
          </w:p>
          <w:p w:rsidR="007A283E" w:rsidRPr="00F07FA5" w:rsidRDefault="007A283E" w:rsidP="007866EF">
            <w:pPr>
              <w:spacing w:after="0"/>
              <w:jc w:val="center"/>
              <w:rPr>
                <w:rFonts w:ascii="TimBashk" w:hAnsi="TimBashk"/>
                <w:b/>
              </w:rPr>
            </w:pPr>
            <w:r w:rsidRPr="00F07FA5">
              <w:rPr>
                <w:rFonts w:ascii="TimBashk" w:hAnsi="TimBashk"/>
                <w:b/>
              </w:rPr>
              <w:t xml:space="preserve">БАЙМАК </w:t>
            </w:r>
            <w:r>
              <w:rPr>
                <w:rFonts w:ascii="TimBashk" w:hAnsi="TimBashk"/>
                <w:b/>
              </w:rPr>
              <w:t>Ҡ</w:t>
            </w:r>
            <w:r w:rsidRPr="00F07FA5">
              <w:rPr>
                <w:rFonts w:ascii="TimBashk" w:hAnsi="TimBashk"/>
                <w:b/>
              </w:rPr>
              <w:t>АЛА</w:t>
            </w:r>
            <w:r>
              <w:rPr>
                <w:rFonts w:ascii="TimBashk" w:hAnsi="TimBashk"/>
                <w:b/>
              </w:rPr>
              <w:t>Һ</w:t>
            </w:r>
            <w:r w:rsidRPr="00F07FA5">
              <w:rPr>
                <w:rFonts w:ascii="TimBashk" w:hAnsi="TimBashk"/>
                <w:b/>
              </w:rPr>
              <w:t>Ы</w:t>
            </w:r>
          </w:p>
          <w:p w:rsidR="007A283E" w:rsidRPr="00F07FA5" w:rsidRDefault="007A283E" w:rsidP="007866EF">
            <w:pPr>
              <w:spacing w:after="0"/>
              <w:jc w:val="center"/>
              <w:rPr>
                <w:b/>
              </w:rPr>
            </w:pPr>
            <w:r>
              <w:rPr>
                <w:rFonts w:ascii="TimBashk" w:hAnsi="TimBashk"/>
                <w:b/>
              </w:rPr>
              <w:t>Ҡ</w:t>
            </w:r>
            <w:r w:rsidRPr="00F07FA5">
              <w:rPr>
                <w:rFonts w:ascii="TimBashk" w:hAnsi="TimBashk"/>
                <w:b/>
              </w:rPr>
              <w:t>АЛА БИЛ</w:t>
            </w:r>
            <w:r>
              <w:rPr>
                <w:rFonts w:ascii="TimBashk" w:hAnsi="TimBashk"/>
                <w:b/>
              </w:rPr>
              <w:t>Ә</w:t>
            </w:r>
            <w:r w:rsidRPr="00F07FA5">
              <w:rPr>
                <w:rFonts w:ascii="TimBashk" w:hAnsi="TimBashk"/>
                <w:b/>
              </w:rPr>
              <w:t>М</w:t>
            </w:r>
            <w:r>
              <w:rPr>
                <w:rFonts w:ascii="TimBashk" w:hAnsi="TimBashk"/>
                <w:b/>
              </w:rPr>
              <w:t>ӘҺ</w:t>
            </w:r>
            <w:r w:rsidRPr="00F07FA5">
              <w:rPr>
                <w:rFonts w:ascii="TimBashk" w:hAnsi="TimBashk"/>
                <w:b/>
              </w:rPr>
              <w:t>Е</w:t>
            </w:r>
          </w:p>
          <w:p w:rsidR="007A283E" w:rsidRPr="00F07FA5" w:rsidRDefault="007A283E" w:rsidP="007866EF">
            <w:pPr>
              <w:tabs>
                <w:tab w:val="left" w:pos="380"/>
                <w:tab w:val="center" w:pos="2142"/>
              </w:tabs>
              <w:spacing w:after="0" w:line="360" w:lineRule="auto"/>
              <w:jc w:val="center"/>
              <w:rPr>
                <w:b/>
              </w:rPr>
            </w:pPr>
            <w:r w:rsidRPr="00F07FA5">
              <w:rPr>
                <w:b/>
              </w:rPr>
              <w:t>ХАКИМИ</w:t>
            </w:r>
            <w:r>
              <w:rPr>
                <w:rFonts w:ascii="TimBashk" w:hAnsi="TimBashk"/>
                <w:b/>
              </w:rPr>
              <w:t>Ә</w:t>
            </w:r>
            <w:r w:rsidRPr="00F07FA5">
              <w:rPr>
                <w:rFonts w:ascii="Times New Roman Bash" w:hAnsi="Times New Roman Bash"/>
                <w:b/>
              </w:rPr>
              <w:t>Т</w:t>
            </w:r>
            <w:r w:rsidRPr="00F07FA5">
              <w:rPr>
                <w:b/>
              </w:rPr>
              <w:t>Е</w:t>
            </w:r>
          </w:p>
          <w:p w:rsidR="007A283E" w:rsidRPr="00F07FA5" w:rsidRDefault="007A283E" w:rsidP="007866EF">
            <w:pPr>
              <w:spacing w:after="0"/>
              <w:jc w:val="center"/>
              <w:rPr>
                <w:sz w:val="16"/>
              </w:rPr>
            </w:pPr>
            <w:r w:rsidRPr="00F07FA5">
              <w:rPr>
                <w:sz w:val="16"/>
              </w:rPr>
              <w:t>453630, БР, Байма</w:t>
            </w:r>
            <w:r>
              <w:rPr>
                <w:rFonts w:ascii="TimBashk" w:hAnsi="TimBashk"/>
                <w:sz w:val="16"/>
              </w:rPr>
              <w:t>ҡ</w:t>
            </w:r>
            <w:r w:rsidRPr="00F07FA5">
              <w:rPr>
                <w:rFonts w:ascii="Times New Roman Bash" w:hAnsi="Times New Roman Bash"/>
                <w:sz w:val="16"/>
              </w:rPr>
              <w:t xml:space="preserve"> </w:t>
            </w:r>
            <w:r>
              <w:rPr>
                <w:rFonts w:ascii="TimBashk" w:hAnsi="TimBashk"/>
                <w:sz w:val="16"/>
              </w:rPr>
              <w:t>ҡ</w:t>
            </w:r>
            <w:r w:rsidRPr="00F07FA5">
              <w:rPr>
                <w:rFonts w:ascii="TimBashk" w:hAnsi="TimBashk"/>
                <w:sz w:val="16"/>
              </w:rPr>
              <w:t>ала</w:t>
            </w:r>
            <w:r>
              <w:rPr>
                <w:rFonts w:ascii="TimBashk" w:hAnsi="TimBashk"/>
                <w:sz w:val="16"/>
              </w:rPr>
              <w:t>һ</w:t>
            </w:r>
            <w:r w:rsidRPr="00F07FA5">
              <w:rPr>
                <w:rFonts w:ascii="TimBashk" w:hAnsi="TimBashk"/>
                <w:sz w:val="16"/>
              </w:rPr>
              <w:t>ы</w:t>
            </w:r>
            <w:r w:rsidRPr="00F07FA5">
              <w:rPr>
                <w:sz w:val="16"/>
              </w:rPr>
              <w:t>, М.Горький урамы, 26</w:t>
            </w:r>
          </w:p>
          <w:p w:rsidR="007A283E" w:rsidRPr="00F07FA5" w:rsidRDefault="007A283E" w:rsidP="007866EF">
            <w:pPr>
              <w:spacing w:after="0"/>
              <w:jc w:val="center"/>
              <w:rPr>
                <w:sz w:val="28"/>
              </w:rPr>
            </w:pPr>
            <w:r w:rsidRPr="00F07FA5">
              <w:rPr>
                <w:sz w:val="16"/>
              </w:rPr>
              <w:t>тел.:/факс 2-22-49</w:t>
            </w:r>
          </w:p>
        </w:tc>
        <w:tc>
          <w:tcPr>
            <w:tcW w:w="1702" w:type="dxa"/>
            <w:tcBorders>
              <w:top w:val="nil"/>
              <w:left w:val="nil"/>
              <w:bottom w:val="thinThickSmallGap" w:sz="24" w:space="0" w:color="auto"/>
              <w:right w:val="nil"/>
            </w:tcBorders>
          </w:tcPr>
          <w:p w:rsidR="007A283E" w:rsidRPr="00F07FA5" w:rsidRDefault="007A283E" w:rsidP="007866EF">
            <w:pPr>
              <w:spacing w:after="0"/>
              <w:jc w:val="center"/>
            </w:pPr>
            <w:r>
              <w:rPr>
                <w:noProof/>
                <w:lang w:val="ru-RU" w:eastAsia="ru-RU"/>
              </w:rPr>
              <w:drawing>
                <wp:anchor distT="0" distB="0" distL="114300" distR="114300" simplePos="0" relativeHeight="251659264" behindDoc="0" locked="0" layoutInCell="1" allowOverlap="1">
                  <wp:simplePos x="0" y="0"/>
                  <wp:positionH relativeFrom="column">
                    <wp:posOffset>99695</wp:posOffset>
                  </wp:positionH>
                  <wp:positionV relativeFrom="paragraph">
                    <wp:posOffset>114300</wp:posOffset>
                  </wp:positionV>
                  <wp:extent cx="767080" cy="9144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67080" cy="914400"/>
                          </a:xfrm>
                          <a:prstGeom prst="rect">
                            <a:avLst/>
                          </a:prstGeom>
                          <a:noFill/>
                          <a:ln w="9525">
                            <a:noFill/>
                            <a:miter lim="800000"/>
                            <a:headEnd/>
                            <a:tailEnd/>
                          </a:ln>
                        </pic:spPr>
                      </pic:pic>
                    </a:graphicData>
                  </a:graphic>
                </wp:anchor>
              </w:drawing>
            </w:r>
          </w:p>
          <w:p w:rsidR="007A283E" w:rsidRPr="00F07FA5" w:rsidRDefault="007A283E" w:rsidP="007866EF">
            <w:pPr>
              <w:tabs>
                <w:tab w:val="center" w:pos="157"/>
                <w:tab w:val="left" w:pos="1310"/>
                <w:tab w:val="left" w:pos="1342"/>
              </w:tabs>
              <w:spacing w:after="0"/>
              <w:jc w:val="center"/>
            </w:pPr>
          </w:p>
        </w:tc>
        <w:tc>
          <w:tcPr>
            <w:tcW w:w="4065" w:type="dxa"/>
            <w:tcBorders>
              <w:top w:val="nil"/>
              <w:left w:val="nil"/>
              <w:bottom w:val="thinThickSmallGap" w:sz="24" w:space="0" w:color="auto"/>
              <w:right w:val="nil"/>
            </w:tcBorders>
          </w:tcPr>
          <w:p w:rsidR="007A283E" w:rsidRPr="00F07FA5" w:rsidRDefault="007A283E" w:rsidP="007866EF">
            <w:pPr>
              <w:spacing w:after="0"/>
              <w:ind w:left="-118" w:right="-144"/>
              <w:jc w:val="center"/>
              <w:rPr>
                <w:rFonts w:ascii="TimBashk" w:hAnsi="TimBashk"/>
                <w:b/>
              </w:rPr>
            </w:pPr>
            <w:r w:rsidRPr="00F07FA5">
              <w:rPr>
                <w:rFonts w:ascii="TimBashk" w:hAnsi="TimBashk"/>
                <w:b/>
              </w:rPr>
              <w:t>РЕСПУБЛИКА БАШКОРТОСТАН</w:t>
            </w:r>
          </w:p>
          <w:p w:rsidR="007A283E" w:rsidRPr="00F07FA5" w:rsidRDefault="007A283E" w:rsidP="007866EF">
            <w:pPr>
              <w:spacing w:after="0"/>
              <w:ind w:left="-118" w:right="-144"/>
              <w:jc w:val="center"/>
              <w:rPr>
                <w:rFonts w:ascii="TimBashk" w:hAnsi="TimBashk"/>
                <w:b/>
              </w:rPr>
            </w:pPr>
            <w:r w:rsidRPr="00F07FA5">
              <w:rPr>
                <w:rFonts w:ascii="TimBashk" w:hAnsi="TimBashk"/>
                <w:b/>
              </w:rPr>
              <w:t>АДМИНИСТРАЦИЯ</w:t>
            </w:r>
          </w:p>
          <w:p w:rsidR="007A283E" w:rsidRPr="00F07FA5" w:rsidRDefault="007A283E" w:rsidP="007866EF">
            <w:pPr>
              <w:spacing w:after="0"/>
              <w:ind w:left="-118" w:right="-144"/>
              <w:jc w:val="center"/>
              <w:rPr>
                <w:rFonts w:ascii="TimBashk" w:hAnsi="TimBashk"/>
                <w:b/>
              </w:rPr>
            </w:pPr>
            <w:r w:rsidRPr="00F07FA5">
              <w:rPr>
                <w:rFonts w:ascii="TimBashk" w:hAnsi="TimBashk"/>
                <w:b/>
              </w:rPr>
              <w:t>ГОРОДСКОГО ПОСЕЛЕНИЯ</w:t>
            </w:r>
          </w:p>
          <w:p w:rsidR="007A283E" w:rsidRPr="00F07FA5" w:rsidRDefault="007A283E" w:rsidP="007866EF">
            <w:pPr>
              <w:spacing w:after="0"/>
              <w:ind w:left="-118" w:right="-144"/>
              <w:jc w:val="center"/>
              <w:rPr>
                <w:rFonts w:ascii="TimBashk" w:hAnsi="TimBashk"/>
                <w:b/>
              </w:rPr>
            </w:pPr>
            <w:r w:rsidRPr="00F07FA5">
              <w:rPr>
                <w:rFonts w:ascii="TimBashk" w:hAnsi="TimBashk"/>
                <w:b/>
              </w:rPr>
              <w:t>ГОРОД БАЙМАК</w:t>
            </w:r>
          </w:p>
          <w:p w:rsidR="007A283E" w:rsidRPr="00F07FA5" w:rsidRDefault="007A283E" w:rsidP="007866EF">
            <w:pPr>
              <w:keepNext/>
              <w:spacing w:after="0"/>
              <w:ind w:left="-118" w:right="-144"/>
              <w:jc w:val="center"/>
              <w:outlineLvl w:val="1"/>
              <w:rPr>
                <w:rFonts w:ascii="TimBashk" w:hAnsi="TimBashk"/>
                <w:b/>
              </w:rPr>
            </w:pPr>
            <w:r w:rsidRPr="00F07FA5">
              <w:rPr>
                <w:rFonts w:ascii="TimBashk" w:hAnsi="TimBashk"/>
                <w:b/>
              </w:rPr>
              <w:t>МУНИЦИПАЛЬНОГО РАЙОНА</w:t>
            </w:r>
          </w:p>
          <w:p w:rsidR="007A283E" w:rsidRPr="00F07FA5" w:rsidRDefault="007A283E" w:rsidP="007866EF">
            <w:pPr>
              <w:tabs>
                <w:tab w:val="left" w:pos="380"/>
                <w:tab w:val="center" w:pos="2142"/>
              </w:tabs>
              <w:spacing w:after="0" w:line="360" w:lineRule="auto"/>
              <w:jc w:val="center"/>
              <w:rPr>
                <w:rFonts w:ascii="TimBashk" w:hAnsi="TimBashk"/>
                <w:b/>
              </w:rPr>
            </w:pPr>
            <w:r w:rsidRPr="00F07FA5">
              <w:rPr>
                <w:rFonts w:ascii="TimBashk" w:hAnsi="TimBashk"/>
                <w:b/>
              </w:rPr>
              <w:t>БАЙМАКСКИЙ РАЙОН</w:t>
            </w:r>
          </w:p>
          <w:p w:rsidR="007A283E" w:rsidRPr="00F07FA5" w:rsidRDefault="007A283E" w:rsidP="007866EF">
            <w:pPr>
              <w:spacing w:after="0"/>
              <w:ind w:left="-118" w:right="-144"/>
              <w:jc w:val="center"/>
              <w:rPr>
                <w:sz w:val="16"/>
              </w:rPr>
            </w:pPr>
            <w:r w:rsidRPr="00F07FA5">
              <w:rPr>
                <w:sz w:val="16"/>
              </w:rPr>
              <w:t>453630, РБ, г. Баймак, ул.М.Горького, 26</w:t>
            </w:r>
          </w:p>
          <w:p w:rsidR="007A283E" w:rsidRPr="00F07FA5" w:rsidRDefault="007A283E" w:rsidP="007866EF">
            <w:pPr>
              <w:spacing w:after="0"/>
              <w:ind w:left="-118" w:right="-144"/>
              <w:jc w:val="center"/>
              <w:rPr>
                <w:sz w:val="18"/>
              </w:rPr>
            </w:pPr>
            <w:r w:rsidRPr="00F07FA5">
              <w:rPr>
                <w:sz w:val="16"/>
              </w:rPr>
              <w:t>Тел/факс2-22-49</w:t>
            </w:r>
          </w:p>
          <w:p w:rsidR="007A283E" w:rsidRPr="00F07FA5" w:rsidRDefault="007A283E" w:rsidP="007866EF">
            <w:pPr>
              <w:spacing w:after="0"/>
              <w:ind w:left="-118" w:right="-144"/>
              <w:jc w:val="center"/>
              <w:rPr>
                <w:sz w:val="16"/>
              </w:rPr>
            </w:pPr>
          </w:p>
        </w:tc>
      </w:tr>
    </w:tbl>
    <w:p w:rsidR="004A6EC6" w:rsidRDefault="004A6EC6">
      <w:pPr>
        <w:spacing w:after="0" w:line="240" w:lineRule="auto"/>
        <w:ind w:firstLine="284"/>
        <w:jc w:val="center"/>
        <w:rPr>
          <w:rFonts w:ascii="TimBashk" w:eastAsia="TimBashk" w:hAnsi="TimBashk" w:cs="TimBashk"/>
          <w:sz w:val="24"/>
        </w:rPr>
      </w:pPr>
    </w:p>
    <w:p w:rsidR="004A6EC6" w:rsidRDefault="00C82BCC">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КАРАР</w:t>
      </w:r>
      <w:r>
        <w:rPr>
          <w:rFonts w:ascii="TimBashk" w:eastAsia="TimBashk" w:hAnsi="TimBashk" w:cs="TimBashk"/>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54C8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ПОСТАНОВЛЕНИЕ</w:t>
      </w:r>
    </w:p>
    <w:p w:rsidR="004A6EC6" w:rsidRPr="00FC209E" w:rsidRDefault="00C82BCC" w:rsidP="00354C88">
      <w:pPr>
        <w:spacing w:after="0" w:line="240" w:lineRule="auto"/>
        <w:rPr>
          <w:rFonts w:ascii="Times New Roman" w:eastAsia="Times New Roman" w:hAnsi="Times New Roman" w:cs="Times New Roman"/>
          <w:sz w:val="24"/>
        </w:rPr>
      </w:pPr>
      <w:r w:rsidRPr="00FC209E">
        <w:rPr>
          <w:rFonts w:ascii="Times New Roman CYR" w:eastAsia="Times New Roman CYR" w:hAnsi="Times New Roman CYR" w:cs="Times New Roman CYR"/>
          <w:sz w:val="24"/>
        </w:rPr>
        <w:t>«</w:t>
      </w:r>
      <w:r w:rsidR="00FC209E" w:rsidRPr="00FC209E">
        <w:rPr>
          <w:rFonts w:ascii="Times New Roman" w:eastAsia="Times New Roman" w:hAnsi="Times New Roman" w:cs="Times New Roman"/>
          <w:sz w:val="24"/>
          <w:lang w:val="ru-RU"/>
        </w:rPr>
        <w:t>20</w:t>
      </w:r>
      <w:r w:rsidRPr="00FC209E">
        <w:rPr>
          <w:rFonts w:ascii="Times New Roman" w:eastAsia="Times New Roman" w:hAnsi="Times New Roman" w:cs="Times New Roman"/>
          <w:sz w:val="24"/>
        </w:rPr>
        <w:t xml:space="preserve">» </w:t>
      </w:r>
      <w:r w:rsidR="00FC209E" w:rsidRPr="00FC209E">
        <w:rPr>
          <w:rFonts w:ascii="Times New Roman" w:eastAsia="Times New Roman" w:hAnsi="Times New Roman" w:cs="Times New Roman"/>
          <w:sz w:val="24"/>
          <w:lang w:val="ru-RU"/>
        </w:rPr>
        <w:t>сентябрь</w:t>
      </w:r>
      <w:r w:rsidRPr="00FC209E">
        <w:rPr>
          <w:rFonts w:ascii="Times Cyr Bash Normal" w:eastAsia="Times Cyr Bash Normal" w:hAnsi="Times Cyr Bash Normal" w:cs="Times Cyr Bash Normal"/>
          <w:sz w:val="24"/>
        </w:rPr>
        <w:t xml:space="preserve"> </w:t>
      </w:r>
      <w:r w:rsidRPr="00FC209E">
        <w:rPr>
          <w:rFonts w:ascii="Times New Roman CYR" w:eastAsia="Times New Roman CYR" w:hAnsi="Times New Roman CYR" w:cs="Times New Roman CYR"/>
          <w:sz w:val="24"/>
        </w:rPr>
        <w:t xml:space="preserve">2017 й.   </w:t>
      </w:r>
      <w:r w:rsidRPr="00FC209E">
        <w:rPr>
          <w:rFonts w:ascii="Times New Roman CYR" w:eastAsia="Times New Roman CYR" w:hAnsi="Times New Roman CYR" w:cs="Times New Roman CYR"/>
          <w:sz w:val="24"/>
        </w:rPr>
        <w:tab/>
      </w:r>
      <w:r w:rsidRPr="00FC209E">
        <w:rPr>
          <w:rFonts w:ascii="Times New Roman CYR" w:eastAsia="Times New Roman CYR" w:hAnsi="Times New Roman CYR" w:cs="Times New Roman CYR"/>
          <w:sz w:val="24"/>
        </w:rPr>
        <w:tab/>
      </w:r>
      <w:r w:rsidR="00354C88" w:rsidRPr="00FC209E">
        <w:rPr>
          <w:rFonts w:ascii="Times New Roman CYR" w:eastAsia="Times New Roman CYR" w:hAnsi="Times New Roman CYR" w:cs="Times New Roman CYR"/>
          <w:sz w:val="24"/>
          <w:lang w:val="ru-RU"/>
        </w:rPr>
        <w:t xml:space="preserve">              </w:t>
      </w:r>
      <w:r w:rsidRPr="00FC209E">
        <w:rPr>
          <w:rFonts w:ascii="Times New Roman CYR" w:eastAsia="Times New Roman CYR" w:hAnsi="Times New Roman CYR" w:cs="Times New Roman CYR"/>
          <w:sz w:val="24"/>
        </w:rPr>
        <w:t xml:space="preserve"> №</w:t>
      </w:r>
      <w:r w:rsidR="00FC209E">
        <w:rPr>
          <w:rFonts w:ascii="Times New Roman CYR" w:eastAsia="Times New Roman CYR" w:hAnsi="Times New Roman CYR" w:cs="Times New Roman CYR"/>
          <w:sz w:val="24"/>
          <w:lang w:val="ru-RU"/>
        </w:rPr>
        <w:t>220</w:t>
      </w:r>
      <w:r w:rsidRPr="00FC209E">
        <w:rPr>
          <w:rFonts w:ascii="Times New Roman CYR" w:eastAsia="Times New Roman CYR" w:hAnsi="Times New Roman CYR" w:cs="Times New Roman CYR"/>
          <w:sz w:val="24"/>
        </w:rPr>
        <w:t xml:space="preserve">                 </w:t>
      </w:r>
      <w:r w:rsidRPr="00FC209E">
        <w:rPr>
          <w:rFonts w:ascii="Times New Roman CYR" w:eastAsia="Times New Roman CYR" w:hAnsi="Times New Roman CYR" w:cs="Times New Roman CYR"/>
          <w:sz w:val="24"/>
        </w:rPr>
        <w:tab/>
      </w:r>
      <w:r w:rsidR="00FC209E">
        <w:rPr>
          <w:rFonts w:ascii="Times New Roman CYR" w:eastAsia="Times New Roman CYR" w:hAnsi="Times New Roman CYR" w:cs="Times New Roman CYR"/>
          <w:sz w:val="24"/>
          <w:lang w:val="ru-RU"/>
        </w:rPr>
        <w:t xml:space="preserve">    </w:t>
      </w:r>
      <w:r w:rsidRPr="00FC209E">
        <w:rPr>
          <w:rFonts w:ascii="Times New Roman CYR" w:eastAsia="Times New Roman CYR" w:hAnsi="Times New Roman CYR" w:cs="Times New Roman CYR"/>
          <w:sz w:val="24"/>
        </w:rPr>
        <w:t xml:space="preserve">  «</w:t>
      </w:r>
      <w:r w:rsidR="00FC209E" w:rsidRPr="00FC209E">
        <w:rPr>
          <w:rFonts w:ascii="Times New Roman CYR" w:eastAsia="Times New Roman CYR" w:hAnsi="Times New Roman CYR" w:cs="Times New Roman CYR"/>
          <w:sz w:val="24"/>
          <w:lang w:val="ru-RU"/>
        </w:rPr>
        <w:t>20</w:t>
      </w:r>
      <w:r w:rsidRPr="00FC209E">
        <w:rPr>
          <w:rFonts w:ascii="Times New Roman CYR" w:eastAsia="Times New Roman CYR" w:hAnsi="Times New Roman CYR" w:cs="Times New Roman CYR"/>
          <w:sz w:val="24"/>
        </w:rPr>
        <w:t xml:space="preserve">» </w:t>
      </w:r>
      <w:r w:rsidR="00FC209E" w:rsidRPr="00FC209E">
        <w:rPr>
          <w:rFonts w:ascii="Times New Roman CYR" w:eastAsia="Times New Roman CYR" w:hAnsi="Times New Roman CYR" w:cs="Times New Roman CYR"/>
          <w:sz w:val="24"/>
          <w:lang w:val="ru-RU"/>
        </w:rPr>
        <w:t>сентября</w:t>
      </w:r>
      <w:r w:rsidRPr="00FC209E">
        <w:rPr>
          <w:rFonts w:ascii="Times New Roman CYR" w:eastAsia="Times New Roman CYR" w:hAnsi="Times New Roman CYR" w:cs="Times New Roman CYR"/>
          <w:sz w:val="24"/>
        </w:rPr>
        <w:t xml:space="preserve"> 2017г.г.</w:t>
      </w:r>
    </w:p>
    <w:p w:rsidR="004A6EC6" w:rsidRPr="00AD43C8" w:rsidRDefault="004A6EC6">
      <w:pPr>
        <w:tabs>
          <w:tab w:val="center" w:pos="4677"/>
          <w:tab w:val="right" w:pos="9355"/>
        </w:tabs>
        <w:spacing w:after="0" w:line="240" w:lineRule="auto"/>
        <w:rPr>
          <w:rFonts w:ascii="Times New Roman" w:eastAsia="Times New Roman" w:hAnsi="Times New Roman" w:cs="Times New Roman"/>
          <w:b/>
          <w:sz w:val="24"/>
          <w:lang w:val="ru-RU"/>
        </w:rPr>
      </w:pPr>
    </w:p>
    <w:p w:rsidR="004A6EC6" w:rsidRDefault="00C82BCC">
      <w:pPr>
        <w:tabs>
          <w:tab w:val="center" w:pos="4677"/>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 условиях приватизации муниципального имущества</w:t>
      </w:r>
    </w:p>
    <w:p w:rsidR="004A6EC6" w:rsidRDefault="00C82BCC">
      <w:pPr>
        <w:tabs>
          <w:tab w:val="center" w:pos="4677"/>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городского поселения город Баймак муниципального района</w:t>
      </w:r>
    </w:p>
    <w:p w:rsidR="004A6EC6" w:rsidRDefault="00C82BCC">
      <w:pPr>
        <w:tabs>
          <w:tab w:val="center" w:pos="4677"/>
          <w:tab w:val="right" w:pos="935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Баймакский район Республики Башкортостан»</w:t>
      </w:r>
    </w:p>
    <w:p w:rsidR="004A6EC6" w:rsidRDefault="004A6EC6">
      <w:pPr>
        <w:tabs>
          <w:tab w:val="center" w:pos="4677"/>
          <w:tab w:val="right" w:pos="9355"/>
        </w:tabs>
        <w:spacing w:after="0" w:line="240" w:lineRule="auto"/>
        <w:jc w:val="center"/>
        <w:rPr>
          <w:rFonts w:ascii="Times New Roman" w:eastAsia="Times New Roman" w:hAnsi="Times New Roman" w:cs="Times New Roman"/>
          <w:b/>
          <w:sz w:val="24"/>
        </w:rPr>
      </w:pPr>
    </w:p>
    <w:p w:rsidR="004A6EC6" w:rsidRDefault="00C82BCC">
      <w:pPr>
        <w:tabs>
          <w:tab w:val="center" w:pos="4677"/>
          <w:tab w:val="right" w:pos="9355"/>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Руководствуясь ст.14, ст. 15.1 Федерального закона от 06.10.2003 № 131-ФЗ  «Об общих принципах организации местного самоуправления в Российской Федерации», Гражданским кодексом Российской Федерации, Федеральным законом №178-ФЗ от 21.12.2001 г. «О приватизации государственного и муниципального имущества», Уставом городского поселения город Баймак муниципального района Баймакский район Республики Башкортостан, Соглашением о взаимодействии Комитета по управлению собственностью Министерства земельных и имущественных отношений Республики Башкортостан по Баймакскому району и город Баймаку с городск</w:t>
      </w:r>
      <w:r w:rsidR="00FC209E">
        <w:rPr>
          <w:rFonts w:ascii="Times New Roman" w:eastAsia="Times New Roman" w:hAnsi="Times New Roman" w:cs="Times New Roman"/>
          <w:sz w:val="24"/>
          <w:lang w:val="ru-RU"/>
        </w:rPr>
        <w:t>им</w:t>
      </w:r>
      <w:r>
        <w:rPr>
          <w:rFonts w:ascii="Times New Roman" w:eastAsia="Times New Roman" w:hAnsi="Times New Roman" w:cs="Times New Roman"/>
          <w:sz w:val="24"/>
        </w:rPr>
        <w:t xml:space="preserve"> поселени</w:t>
      </w:r>
      <w:r w:rsidR="00FC209E">
        <w:rPr>
          <w:rFonts w:ascii="Times New Roman" w:eastAsia="Times New Roman" w:hAnsi="Times New Roman" w:cs="Times New Roman"/>
          <w:sz w:val="24"/>
          <w:lang w:val="ru-RU"/>
        </w:rPr>
        <w:t>ем</w:t>
      </w:r>
      <w:r>
        <w:rPr>
          <w:rFonts w:ascii="Times New Roman" w:eastAsia="Times New Roman" w:hAnsi="Times New Roman" w:cs="Times New Roman"/>
          <w:sz w:val="24"/>
        </w:rPr>
        <w:t xml:space="preserve"> город Баймак муниципального района Баймакский район Республики Башкортостан по вопросам управления и распоряжения муниципальным имуществом, утвержденного решением Совета городского поселения город Баймак №84 от 27 марта 2013г., </w:t>
      </w:r>
      <w:r>
        <w:rPr>
          <w:rFonts w:ascii="Times New Roman" w:eastAsia="Times New Roman" w:hAnsi="Times New Roman" w:cs="Times New Roman"/>
          <w:color w:val="000000"/>
          <w:sz w:val="24"/>
        </w:rPr>
        <w:t>решением Совета городского поселения город Баймак муниципального района Баймакский район Республики Башкортостан №39 от «14» февраля 2017г.«О внесении изменений и дополнений в Прогнозный план (программу) приватизации муниципального имущества на 2017 год»,</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Администрация городского поселения город Баймак муниципального района Баймакский район Республики Башкортостан,</w:t>
      </w:r>
    </w:p>
    <w:p w:rsidR="004A6EC6" w:rsidRDefault="004A6EC6">
      <w:pPr>
        <w:tabs>
          <w:tab w:val="center" w:pos="4677"/>
          <w:tab w:val="right" w:pos="9355"/>
        </w:tabs>
        <w:spacing w:after="0"/>
        <w:ind w:firstLine="567"/>
        <w:jc w:val="both"/>
        <w:rPr>
          <w:rFonts w:ascii="Times New Roman" w:eastAsia="Times New Roman" w:hAnsi="Times New Roman" w:cs="Times New Roman"/>
          <w:sz w:val="24"/>
        </w:rPr>
      </w:pPr>
    </w:p>
    <w:p w:rsidR="004A6EC6" w:rsidRDefault="00C82BCC">
      <w:pPr>
        <w:tabs>
          <w:tab w:val="center" w:pos="4677"/>
          <w:tab w:val="right" w:pos="9355"/>
        </w:tabs>
        <w:spacing w:after="0"/>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4A6EC6" w:rsidRPr="00AD43C8" w:rsidRDefault="004A6EC6" w:rsidP="00AD43C8">
      <w:pPr>
        <w:tabs>
          <w:tab w:val="center" w:pos="4677"/>
          <w:tab w:val="right" w:pos="9355"/>
        </w:tabs>
        <w:spacing w:after="0"/>
        <w:rPr>
          <w:rFonts w:ascii="Times New Roman" w:eastAsia="Times New Roman" w:hAnsi="Times New Roman" w:cs="Times New Roman"/>
          <w:sz w:val="24"/>
          <w:lang w:val="ru-RU"/>
        </w:rPr>
      </w:pPr>
    </w:p>
    <w:p w:rsidR="00FC209E" w:rsidRDefault="00034DE6">
      <w:pPr>
        <w:tabs>
          <w:tab w:val="center" w:pos="4677"/>
          <w:tab w:val="right" w:pos="9355"/>
        </w:tabs>
        <w:spacing w:after="0"/>
        <w:jc w:val="both"/>
        <w:rPr>
          <w:rFonts w:ascii="Times New Roman" w:hAnsi="Times New Roman" w:cs="Times New Roman"/>
          <w:sz w:val="24"/>
          <w:szCs w:val="24"/>
          <w:lang w:val="ru-RU"/>
        </w:rPr>
      </w:pPr>
      <w:r w:rsidRPr="00034DE6">
        <w:rPr>
          <w:rFonts w:ascii="Times New Roman" w:eastAsia="Times New Roman" w:hAnsi="Times New Roman" w:cs="Times New Roman"/>
          <w:sz w:val="24"/>
          <w:lang w:val="ru-RU"/>
        </w:rPr>
        <w:t xml:space="preserve">1. </w:t>
      </w:r>
      <w:r w:rsidR="00883B8D">
        <w:rPr>
          <w:rFonts w:ascii="Times New Roman" w:eastAsia="Times New Roman" w:hAnsi="Times New Roman" w:cs="Times New Roman"/>
          <w:sz w:val="24"/>
          <w:lang w:val="ru-RU"/>
        </w:rPr>
        <w:t>Вследствие</w:t>
      </w:r>
      <w:r w:rsidRPr="00034DE6">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отмены</w:t>
      </w:r>
      <w:r w:rsidRPr="00034DE6">
        <w:rPr>
          <w:rFonts w:ascii="Times New Roman" w:eastAsia="Times New Roman" w:hAnsi="Times New Roman" w:cs="Times New Roman"/>
          <w:sz w:val="24"/>
          <w:lang w:val="ru-RU"/>
        </w:rPr>
        <w:t xml:space="preserve"> </w:t>
      </w:r>
      <w:r w:rsidR="00FC209E">
        <w:rPr>
          <w:rFonts w:ascii="Times New Roman" w:eastAsia="Times New Roman" w:hAnsi="Times New Roman" w:cs="Times New Roman"/>
          <w:sz w:val="24"/>
          <w:lang w:val="ru-RU"/>
        </w:rPr>
        <w:t xml:space="preserve">открытого </w:t>
      </w:r>
      <w:r w:rsidRPr="00034DE6">
        <w:rPr>
          <w:rFonts w:ascii="Times New Roman" w:eastAsia="Times New Roman" w:hAnsi="Times New Roman" w:cs="Times New Roman"/>
          <w:sz w:val="24"/>
          <w:lang w:val="ru-RU"/>
        </w:rPr>
        <w:t>аукциона</w:t>
      </w:r>
      <w:r>
        <w:rPr>
          <w:rFonts w:ascii="Times New Roman" w:eastAsia="Times New Roman" w:hAnsi="Times New Roman" w:cs="Times New Roman"/>
          <w:sz w:val="24"/>
          <w:lang w:val="ru-RU"/>
        </w:rPr>
        <w:t>,</w:t>
      </w:r>
      <w:r w:rsidRPr="00034DE6">
        <w:t xml:space="preserve"> </w:t>
      </w:r>
      <w:r w:rsidRPr="00034DE6">
        <w:rPr>
          <w:rFonts w:ascii="Times New Roman" w:eastAsia="Times New Roman" w:hAnsi="Times New Roman" w:cs="Times New Roman"/>
          <w:sz w:val="24"/>
          <w:lang w:val="ru-RU"/>
        </w:rPr>
        <w:t>назначен</w:t>
      </w:r>
      <w:r w:rsidR="00FC209E">
        <w:rPr>
          <w:rFonts w:ascii="Times New Roman" w:eastAsia="Times New Roman" w:hAnsi="Times New Roman" w:cs="Times New Roman"/>
          <w:sz w:val="24"/>
          <w:lang w:val="ru-RU"/>
        </w:rPr>
        <w:t>ного на 30 марта 2017г.</w:t>
      </w:r>
      <w:r w:rsidRPr="00034DE6">
        <w:rPr>
          <w:rFonts w:ascii="Times New Roman" w:eastAsia="Times New Roman" w:hAnsi="Times New Roman" w:cs="Times New Roman"/>
          <w:sz w:val="24"/>
          <w:lang w:val="ru-RU"/>
        </w:rPr>
        <w:t>, объявить о повторных торгах по продаже муниципального имущества</w:t>
      </w:r>
      <w:r w:rsidR="00FC209E">
        <w:rPr>
          <w:rFonts w:ascii="Times New Roman" w:eastAsia="Times New Roman" w:hAnsi="Times New Roman" w:cs="Times New Roman"/>
          <w:sz w:val="24"/>
          <w:lang w:val="ru-RU"/>
        </w:rPr>
        <w:t>,</w:t>
      </w:r>
      <w:r w:rsidRPr="00034DE6">
        <w:t xml:space="preserve"> </w:t>
      </w:r>
      <w:r w:rsidR="00FC209E" w:rsidRPr="00FC209E">
        <w:rPr>
          <w:rFonts w:ascii="Times New Roman" w:hAnsi="Times New Roman" w:cs="Times New Roman"/>
          <w:sz w:val="24"/>
          <w:szCs w:val="24"/>
          <w:lang w:val="ru-RU"/>
        </w:rPr>
        <w:t>указанного в приложении №1</w:t>
      </w:r>
      <w:r w:rsidR="00FC209E">
        <w:rPr>
          <w:rFonts w:ascii="Times New Roman" w:hAnsi="Times New Roman" w:cs="Times New Roman"/>
          <w:sz w:val="24"/>
          <w:szCs w:val="24"/>
          <w:lang w:val="ru-RU"/>
        </w:rPr>
        <w:t>.</w:t>
      </w:r>
    </w:p>
    <w:p w:rsidR="004A6EC6" w:rsidRDefault="00C82BCC">
      <w:pPr>
        <w:tabs>
          <w:tab w:val="center" w:pos="4677"/>
          <w:tab w:val="right" w:pos="93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2. Определить способ приватизации муниципального имущества: аукцион с открытой формой подачи предложений.</w:t>
      </w:r>
    </w:p>
    <w:p w:rsidR="004A6EC6" w:rsidRDefault="00C82BCC">
      <w:pPr>
        <w:tabs>
          <w:tab w:val="center" w:pos="4677"/>
          <w:tab w:val="right" w:pos="93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3. Установить начальную цену муниципального имущества: в размере начальной рыночной стоимости муниципального имущества, выполненной ООО «Независимая оценка»  в отчете об оценке рыночной стоимости муниципального имущества (Приложение №1).</w:t>
      </w:r>
    </w:p>
    <w:p w:rsidR="004A6EC6" w:rsidRDefault="00C82BCC">
      <w:pPr>
        <w:tabs>
          <w:tab w:val="center" w:pos="4677"/>
          <w:tab w:val="right" w:pos="93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Определить форму, сроки, порядок внесения оплаты муниципального имущества: в наличной (безналичной) форме  единовременно в течение десяти рабочих дней с момента заключения договора купли-продажи в валюте Российской Федерации (в рублях) в </w:t>
      </w:r>
      <w:r>
        <w:rPr>
          <w:rFonts w:ascii="Times New Roman" w:eastAsia="Times New Roman" w:hAnsi="Times New Roman" w:cs="Times New Roman"/>
          <w:sz w:val="24"/>
        </w:rPr>
        <w:lastRenderedPageBreak/>
        <w:t>установленном порядке в бюджет городского поселения город Баймак муниципального района Баймакский район Республики Башкортостан.</w:t>
      </w:r>
    </w:p>
    <w:p w:rsidR="004A6EC6" w:rsidRDefault="00C82BCC">
      <w:pPr>
        <w:tabs>
          <w:tab w:val="center" w:pos="4677"/>
          <w:tab w:val="right" w:pos="93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5. Установить форму, сроки, порядок перечисления задатка победителя: в течение пяти дней с даты, установленной для заключения договора купли-продажи муниципального имущества.</w:t>
      </w:r>
    </w:p>
    <w:p w:rsidR="004A6EC6" w:rsidRDefault="00C82BCC">
      <w:pPr>
        <w:tabs>
          <w:tab w:val="center" w:pos="4677"/>
          <w:tab w:val="right" w:pos="93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Установить шаг аукциона: в размере пяти процентов от начальной рыночной стоимости муниципального имущества. </w:t>
      </w:r>
    </w:p>
    <w:p w:rsidR="004A6EC6" w:rsidRDefault="00C82BCC">
      <w:pPr>
        <w:tabs>
          <w:tab w:val="center" w:pos="4677"/>
          <w:tab w:val="right" w:pos="9355"/>
        </w:tabs>
        <w:spacing w:after="0"/>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7.  </w:t>
      </w:r>
      <w:r>
        <w:rPr>
          <w:rFonts w:ascii="Times New Roman" w:eastAsia="Times New Roman" w:hAnsi="Times New Roman" w:cs="Times New Roman"/>
          <w:color w:val="000000"/>
          <w:sz w:val="24"/>
        </w:rPr>
        <w:t xml:space="preserve">Управляющей Делами городского поселения город Баймак муниципального района Баймакский район Сулеймановой Р.М. обнародовать на информационном стенде городского поселения город Баймак муниципального района Баймакский район, разместить на официальном сайте городского поселения город Баймак в сети Интернет: </w:t>
      </w:r>
      <w:hyperlink r:id="rId5">
        <w:r>
          <w:rPr>
            <w:rFonts w:ascii="Times New Roman" w:eastAsia="Times New Roman" w:hAnsi="Times New Roman" w:cs="Times New Roman"/>
            <w:color w:val="0000FF"/>
            <w:sz w:val="24"/>
            <w:u w:val="single"/>
          </w:rPr>
          <w:t>http://</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gpbaimak</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ucoz</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ru</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w:t>
        </w:r>
      </w:hyperlink>
      <w:r>
        <w:rPr>
          <w:rFonts w:ascii="Times New Roman" w:eastAsia="Times New Roman" w:hAnsi="Times New Roman" w:cs="Times New Roman"/>
          <w:color w:val="000000"/>
          <w:sz w:val="24"/>
        </w:rPr>
        <w:t xml:space="preserve"> информационное сообщение  о проведении аукциона, аукционную документацию</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не  менее чем за тридцать  дней до дня осуществления продажи муниципального имущества, указанного в приложении №1 к настоящему постановлению, с содержанием необходимых сведений.</w:t>
      </w:r>
    </w:p>
    <w:p w:rsidR="004A6EC6" w:rsidRDefault="00C82BCC">
      <w:pPr>
        <w:tabs>
          <w:tab w:val="center" w:pos="4677"/>
          <w:tab w:val="right" w:pos="93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8. Комитету по управлению собственностью Министерства земельных и имущественных отношений Республики Башкортостан по Баймакскому району и городу Баймаку (Рахимгулов Р.В.–по согласованию) обнародовать на информационном стенде Комитета по управлению собственностью, разместить на официальном сайте Правительства Российской Федерации в сети «Интернет»: </w:t>
      </w:r>
      <w:hyperlink r:id="rId6">
        <w:r>
          <w:rPr>
            <w:rFonts w:ascii="Times New Roman" w:eastAsia="Times New Roman" w:hAnsi="Times New Roman" w:cs="Times New Roman"/>
            <w:color w:val="0000FF"/>
            <w:sz w:val="24"/>
            <w:u w:val="single"/>
          </w:rPr>
          <w:t>http://torgi.gov.ru</w:t>
        </w:r>
      </w:hyperlink>
      <w:r>
        <w:rPr>
          <w:rFonts w:ascii="Times New Roman" w:eastAsia="Times New Roman" w:hAnsi="Times New Roman" w:cs="Times New Roman"/>
          <w:sz w:val="24"/>
        </w:rPr>
        <w:t>/ информационное сообщение  о проведении аукциона, аукционную документацию не менее чем за тридцать дней до дня осуществления продажи указанного имущества.</w:t>
      </w:r>
    </w:p>
    <w:p w:rsidR="004A6EC6" w:rsidRDefault="00C82BCC">
      <w:pPr>
        <w:tabs>
          <w:tab w:val="center" w:pos="4677"/>
          <w:tab w:val="right" w:pos="9355"/>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9. </w:t>
      </w:r>
      <w:r>
        <w:rPr>
          <w:rFonts w:ascii="Times New Roman" w:eastAsia="Times New Roman" w:hAnsi="Times New Roman" w:cs="Times New Roman"/>
          <w:color w:val="000000"/>
          <w:sz w:val="24"/>
        </w:rPr>
        <w:t xml:space="preserve">Управляющей делами городского поселения город Баймак муниципального района Баймакский район Сулеймановой Р.М. обнародовать настоящее постановление на информационном стенде Администрации городского поселения город Баймак муниципального района Баймакский район Республики Башкортостан, разместить на официальном сайте городского поселения город Баймак в сети «Интернет»: </w:t>
      </w:r>
      <w:hyperlink r:id="rId7">
        <w:r>
          <w:rPr>
            <w:rFonts w:ascii="Times New Roman" w:eastAsia="Times New Roman" w:hAnsi="Times New Roman" w:cs="Times New Roman"/>
            <w:color w:val="0000FF"/>
            <w:sz w:val="24"/>
            <w:u w:val="single"/>
          </w:rPr>
          <w:t>http://</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gpbaimak</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ucoz</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ru</w:t>
        </w:r>
        <w:r>
          <w:rPr>
            <w:rFonts w:ascii="Times New Roman" w:eastAsia="Times New Roman" w:hAnsi="Times New Roman" w:cs="Times New Roman"/>
            <w:vanish/>
            <w:color w:val="0000FF"/>
            <w:sz w:val="24"/>
            <w:u w:val="single"/>
          </w:rPr>
          <w:t>HYPERLINK "http://gpbaimak.ucoz.ru/"</w:t>
        </w:r>
        <w:r>
          <w:rPr>
            <w:rFonts w:ascii="Times New Roman" w:eastAsia="Times New Roman" w:hAnsi="Times New Roman" w:cs="Times New Roman"/>
            <w:color w:val="0000FF"/>
            <w:sz w:val="24"/>
            <w:u w:val="single"/>
          </w:rPr>
          <w:t>/</w:t>
        </w:r>
      </w:hyperlink>
      <w:r>
        <w:rPr>
          <w:rFonts w:ascii="Times New Roman" w:eastAsia="Times New Roman" w:hAnsi="Times New Roman" w:cs="Times New Roman"/>
          <w:color w:val="000000"/>
          <w:sz w:val="24"/>
        </w:rPr>
        <w:t>,  в течение десяти дней со дня принятия  постановления.</w:t>
      </w:r>
    </w:p>
    <w:p w:rsidR="004A6EC6" w:rsidRDefault="00C82BCC">
      <w:pPr>
        <w:tabs>
          <w:tab w:val="center" w:pos="4677"/>
          <w:tab w:val="right" w:pos="9355"/>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Комитету по управлению собственностью Министерства земельных и имущественных отношений Республики Башкортостан по Баймакскому району и городу Баймаку (Рахимгулов Р.В.- по согласованию) обнародовать на информационном стенде Комитета по управлению собственностью, разместить на официальном сайте Правительства Российской Федерации в сети «Интернет</w:t>
      </w:r>
      <w:r>
        <w:rPr>
          <w:rFonts w:ascii="Times New Roman" w:eastAsia="Times New Roman" w:hAnsi="Times New Roman" w:cs="Times New Roman"/>
          <w:color w:val="0000FF"/>
          <w:sz w:val="24"/>
        </w:rPr>
        <w:t xml:space="preserve">»: </w:t>
      </w:r>
      <w:hyperlink r:id="rId8">
        <w:r>
          <w:rPr>
            <w:rFonts w:ascii="Times New Roman" w:eastAsia="Times New Roman" w:hAnsi="Times New Roman" w:cs="Times New Roman"/>
            <w:color w:val="000091"/>
            <w:sz w:val="24"/>
            <w:u w:val="single"/>
          </w:rPr>
          <w:t>http://torgi.gov.ru</w:t>
        </w:r>
        <w:r>
          <w:rPr>
            <w:rFonts w:ascii="Times New Roman" w:eastAsia="Times New Roman" w:hAnsi="Times New Roman" w:cs="Times New Roman"/>
            <w:vanish/>
            <w:color w:val="000091"/>
            <w:sz w:val="24"/>
            <w:u w:val="single"/>
          </w:rPr>
          <w:t>HYPERLINK "http://torgi.gov.ru/"</w:t>
        </w:r>
        <w:r>
          <w:rPr>
            <w:rFonts w:ascii="Times New Roman" w:eastAsia="Times New Roman" w:hAnsi="Times New Roman" w:cs="Times New Roman"/>
            <w:color w:val="000091"/>
            <w:sz w:val="24"/>
            <w:u w:val="single"/>
          </w:rPr>
          <w:t>/</w:t>
        </w:r>
      </w:hyperlink>
      <w:r>
        <w:rPr>
          <w:rFonts w:ascii="Times New Roman" w:eastAsia="Times New Roman" w:hAnsi="Times New Roman" w:cs="Times New Roman"/>
          <w:color w:val="000091"/>
          <w:sz w:val="24"/>
        </w:rPr>
        <w:t xml:space="preserve"> </w:t>
      </w:r>
      <w:r>
        <w:rPr>
          <w:rFonts w:ascii="Times New Roman" w:eastAsia="Times New Roman" w:hAnsi="Times New Roman" w:cs="Times New Roman"/>
          <w:color w:val="000000"/>
          <w:sz w:val="24"/>
        </w:rPr>
        <w:t xml:space="preserve"> настоящее постановление в течение десяти дней со дня принятия  данного постановления.</w:t>
      </w:r>
    </w:p>
    <w:p w:rsidR="004A6EC6" w:rsidRDefault="00C82BCC">
      <w:pPr>
        <w:tabs>
          <w:tab w:val="center" w:pos="4677"/>
          <w:tab w:val="right" w:pos="9355"/>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Контроль за исполнением настоящего постановления оставляю за собой. </w:t>
      </w:r>
    </w:p>
    <w:p w:rsidR="004A6EC6" w:rsidRDefault="004A6EC6">
      <w:pPr>
        <w:tabs>
          <w:tab w:val="center" w:pos="4677"/>
          <w:tab w:val="right" w:pos="9355"/>
        </w:tabs>
        <w:spacing w:after="0"/>
        <w:ind w:firstLine="567"/>
        <w:jc w:val="both"/>
        <w:rPr>
          <w:rFonts w:ascii="Times New Roman" w:eastAsia="Times New Roman" w:hAnsi="Times New Roman" w:cs="Times New Roman"/>
          <w:color w:val="000000"/>
          <w:sz w:val="24"/>
        </w:rPr>
      </w:pPr>
    </w:p>
    <w:p w:rsidR="004A6EC6" w:rsidRDefault="004A6EC6">
      <w:pPr>
        <w:tabs>
          <w:tab w:val="center" w:pos="4677"/>
          <w:tab w:val="right" w:pos="9355"/>
        </w:tabs>
        <w:spacing w:after="0" w:line="240" w:lineRule="auto"/>
        <w:jc w:val="both"/>
        <w:rPr>
          <w:rFonts w:ascii="Times New Roman" w:eastAsia="Times New Roman" w:hAnsi="Times New Roman" w:cs="Times New Roman"/>
          <w:b/>
          <w:color w:val="000000"/>
          <w:sz w:val="24"/>
        </w:rPr>
      </w:pPr>
    </w:p>
    <w:p w:rsidR="004A6EC6" w:rsidRDefault="00C82BC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Глава Администрации</w:t>
      </w:r>
    </w:p>
    <w:p w:rsidR="004A6EC6" w:rsidRDefault="00C82BC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городского поселения город Баймак</w:t>
      </w:r>
    </w:p>
    <w:p w:rsidR="004A6EC6" w:rsidRDefault="00C82BC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муниципального района Баймакский район</w:t>
      </w:r>
    </w:p>
    <w:p w:rsidR="004A6EC6" w:rsidRPr="00FC209E" w:rsidRDefault="00C82BCC" w:rsidP="00034DE6">
      <w:pPr>
        <w:spacing w:after="0"/>
        <w:jc w:val="both"/>
        <w:rPr>
          <w:rFonts w:ascii="Times New Roman" w:eastAsia="Times New Roman" w:hAnsi="Times New Roman" w:cs="Times New Roman"/>
          <w:sz w:val="24"/>
          <w:lang w:val="ru-RU"/>
        </w:rPr>
      </w:pPr>
      <w:r>
        <w:rPr>
          <w:rFonts w:ascii="Times New Roman" w:eastAsia="Times New Roman" w:hAnsi="Times New Roman" w:cs="Times New Roman"/>
          <w:sz w:val="24"/>
        </w:rPr>
        <w:t>Республики Башкортостан</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FC209E">
        <w:rPr>
          <w:rFonts w:ascii="Times New Roman" w:eastAsia="Times New Roman" w:hAnsi="Times New Roman" w:cs="Times New Roman"/>
          <w:sz w:val="24"/>
        </w:rPr>
        <w:t xml:space="preserve">                         </w:t>
      </w:r>
      <w:r w:rsidR="00723348">
        <w:rPr>
          <w:rFonts w:ascii="Times New Roman" w:eastAsia="Times New Roman" w:hAnsi="Times New Roman" w:cs="Times New Roman"/>
          <w:sz w:val="24"/>
          <w:lang w:val="ru-RU"/>
        </w:rPr>
        <w:t xml:space="preserve">  </w:t>
      </w:r>
      <w:r w:rsidR="00034DE6">
        <w:rPr>
          <w:rFonts w:ascii="Times New Roman" w:eastAsia="Times New Roman" w:hAnsi="Times New Roman" w:cs="Times New Roman"/>
          <w:sz w:val="24"/>
        </w:rPr>
        <w:t xml:space="preserve">   Ф.Г. Амин</w:t>
      </w:r>
      <w:r w:rsidR="00FC209E">
        <w:rPr>
          <w:rFonts w:ascii="Times New Roman" w:eastAsia="Times New Roman" w:hAnsi="Times New Roman" w:cs="Times New Roman"/>
          <w:sz w:val="24"/>
          <w:lang w:val="ru-RU"/>
        </w:rPr>
        <w:t>ев</w:t>
      </w:r>
    </w:p>
    <w:p w:rsidR="004A6EC6" w:rsidRDefault="004A6EC6">
      <w:pPr>
        <w:spacing w:after="0" w:line="240" w:lineRule="auto"/>
        <w:rPr>
          <w:rFonts w:ascii="Times New Roman" w:eastAsia="Times New Roman" w:hAnsi="Times New Roman" w:cs="Times New Roman"/>
          <w:sz w:val="24"/>
        </w:rPr>
      </w:pPr>
    </w:p>
    <w:p w:rsidR="00FC209E" w:rsidRDefault="00C82BCC">
      <w:pPr>
        <w:tabs>
          <w:tab w:val="left" w:pos="5580"/>
        </w:tabs>
        <w:spacing w:after="0" w:line="240" w:lineRule="auto"/>
        <w:ind w:left="5103" w:right="-545"/>
        <w:rPr>
          <w:rFonts w:ascii="Times New Roman" w:eastAsia="Times New Roman" w:hAnsi="Times New Roman" w:cs="Times New Roman"/>
          <w:sz w:val="24"/>
          <w:lang w:val="ru-RU"/>
        </w:rPr>
      </w:pPr>
      <w:r>
        <w:rPr>
          <w:rFonts w:ascii="Times New Roman" w:eastAsia="Times New Roman" w:hAnsi="Times New Roman" w:cs="Times New Roman"/>
          <w:sz w:val="24"/>
        </w:rPr>
        <w:t xml:space="preserve"> </w:t>
      </w:r>
    </w:p>
    <w:p w:rsidR="004A6EC6" w:rsidRDefault="00C82BCC">
      <w:pPr>
        <w:tabs>
          <w:tab w:val="left" w:pos="5580"/>
        </w:tabs>
        <w:spacing w:after="0" w:line="240" w:lineRule="auto"/>
        <w:ind w:left="5103" w:right="-545"/>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p>
    <w:p w:rsidR="004A6EC6" w:rsidRDefault="00C82BCC">
      <w:pPr>
        <w:tabs>
          <w:tab w:val="left" w:pos="5580"/>
        </w:tabs>
        <w:spacing w:after="0" w:line="240" w:lineRule="auto"/>
        <w:ind w:left="5103" w:right="-545"/>
        <w:rPr>
          <w:rFonts w:ascii="Times New Roman" w:eastAsia="Times New Roman" w:hAnsi="Times New Roman" w:cs="Times New Roman"/>
          <w:sz w:val="24"/>
        </w:rPr>
      </w:pPr>
      <w:r>
        <w:rPr>
          <w:rFonts w:ascii="Times New Roman" w:eastAsia="Times New Roman" w:hAnsi="Times New Roman" w:cs="Times New Roman"/>
          <w:sz w:val="24"/>
        </w:rPr>
        <w:t xml:space="preserve">к постановлению Администрации </w:t>
      </w:r>
    </w:p>
    <w:p w:rsidR="004A6EC6" w:rsidRDefault="00C82BCC">
      <w:pPr>
        <w:tabs>
          <w:tab w:val="left" w:pos="5580"/>
        </w:tabs>
        <w:spacing w:after="0" w:line="240" w:lineRule="auto"/>
        <w:ind w:left="5103" w:right="-545"/>
        <w:rPr>
          <w:rFonts w:ascii="Times New Roman" w:eastAsia="Times New Roman" w:hAnsi="Times New Roman" w:cs="Times New Roman"/>
          <w:sz w:val="24"/>
        </w:rPr>
      </w:pPr>
      <w:r>
        <w:rPr>
          <w:rFonts w:ascii="Times New Roman" w:eastAsia="Times New Roman" w:hAnsi="Times New Roman" w:cs="Times New Roman"/>
          <w:sz w:val="24"/>
        </w:rPr>
        <w:t>ГП  город Баймак  МР</w:t>
      </w:r>
    </w:p>
    <w:p w:rsidR="004A6EC6" w:rsidRDefault="00C82BCC">
      <w:pPr>
        <w:tabs>
          <w:tab w:val="left" w:pos="5580"/>
        </w:tabs>
        <w:spacing w:after="0" w:line="240" w:lineRule="auto"/>
        <w:ind w:left="5103" w:right="-545"/>
        <w:rPr>
          <w:rFonts w:ascii="Times New Roman" w:eastAsia="Times New Roman" w:hAnsi="Times New Roman" w:cs="Times New Roman"/>
          <w:sz w:val="24"/>
        </w:rPr>
      </w:pPr>
      <w:r>
        <w:rPr>
          <w:rFonts w:ascii="Times New Roman" w:eastAsia="Times New Roman" w:hAnsi="Times New Roman" w:cs="Times New Roman"/>
          <w:sz w:val="24"/>
        </w:rPr>
        <w:t>Баймакский  район</w:t>
      </w:r>
    </w:p>
    <w:p w:rsidR="004A6EC6" w:rsidRDefault="00C82BCC">
      <w:pPr>
        <w:tabs>
          <w:tab w:val="left" w:pos="5580"/>
        </w:tabs>
        <w:spacing w:after="0" w:line="240" w:lineRule="auto"/>
        <w:ind w:left="5103" w:right="-545"/>
        <w:rPr>
          <w:rFonts w:ascii="Times New Roman" w:eastAsia="Times New Roman" w:hAnsi="Times New Roman" w:cs="Times New Roman"/>
          <w:sz w:val="24"/>
        </w:rPr>
      </w:pPr>
      <w:r>
        <w:rPr>
          <w:rFonts w:ascii="Times New Roman" w:eastAsia="Times New Roman" w:hAnsi="Times New Roman" w:cs="Times New Roman"/>
          <w:sz w:val="24"/>
        </w:rPr>
        <w:t>Республики Башкортостан</w:t>
      </w:r>
    </w:p>
    <w:p w:rsidR="004A6EC6" w:rsidRPr="00FC209E" w:rsidRDefault="00C82BCC">
      <w:pPr>
        <w:tabs>
          <w:tab w:val="left" w:pos="5580"/>
        </w:tabs>
        <w:spacing w:after="0" w:line="240" w:lineRule="auto"/>
        <w:ind w:left="5103" w:right="-545"/>
        <w:rPr>
          <w:rFonts w:ascii="Times New Roman" w:eastAsia="Times New Roman" w:hAnsi="Times New Roman" w:cs="Times New Roman"/>
          <w:sz w:val="24"/>
        </w:rPr>
      </w:pPr>
      <w:r w:rsidRPr="00FC209E">
        <w:rPr>
          <w:rFonts w:ascii="Times New Roman" w:eastAsia="Times New Roman" w:hAnsi="Times New Roman" w:cs="Times New Roman"/>
          <w:sz w:val="24"/>
        </w:rPr>
        <w:t>№</w:t>
      </w:r>
      <w:r w:rsidR="00FC209E">
        <w:rPr>
          <w:rFonts w:ascii="Times New Roman" w:eastAsia="Times New Roman" w:hAnsi="Times New Roman" w:cs="Times New Roman"/>
          <w:sz w:val="24"/>
          <w:lang w:val="ru-RU"/>
        </w:rPr>
        <w:t>220</w:t>
      </w:r>
      <w:r w:rsidRPr="00FC209E">
        <w:rPr>
          <w:rFonts w:ascii="Times New Roman" w:eastAsia="Times New Roman" w:hAnsi="Times New Roman" w:cs="Times New Roman"/>
          <w:sz w:val="24"/>
        </w:rPr>
        <w:t xml:space="preserve">    от </w:t>
      </w:r>
      <w:r w:rsidR="00FC209E">
        <w:rPr>
          <w:rFonts w:ascii="Times New Roman" w:eastAsia="Times New Roman" w:hAnsi="Times New Roman" w:cs="Times New Roman"/>
          <w:sz w:val="24"/>
          <w:lang w:val="ru-RU"/>
        </w:rPr>
        <w:t>20.09.</w:t>
      </w:r>
      <w:r w:rsidRPr="00FC209E">
        <w:rPr>
          <w:rFonts w:ascii="Times New Roman" w:eastAsia="Times New Roman" w:hAnsi="Times New Roman" w:cs="Times New Roman"/>
          <w:sz w:val="24"/>
        </w:rPr>
        <w:t>2017г.</w:t>
      </w:r>
    </w:p>
    <w:p w:rsidR="004A6EC6" w:rsidRDefault="004A6EC6">
      <w:pPr>
        <w:spacing w:after="0" w:line="240" w:lineRule="auto"/>
        <w:ind w:left="-1260" w:right="-545"/>
        <w:jc w:val="center"/>
        <w:rPr>
          <w:rFonts w:ascii="Times New Roman" w:eastAsia="Times New Roman" w:hAnsi="Times New Roman" w:cs="Times New Roman"/>
          <w:b/>
          <w:sz w:val="24"/>
        </w:rPr>
      </w:pPr>
    </w:p>
    <w:p w:rsidR="004A6EC6" w:rsidRDefault="004A6EC6">
      <w:pPr>
        <w:spacing w:after="0" w:line="240" w:lineRule="auto"/>
        <w:ind w:left="-1260" w:right="-545"/>
        <w:jc w:val="center"/>
        <w:rPr>
          <w:rFonts w:ascii="Times New Roman" w:eastAsia="Times New Roman" w:hAnsi="Times New Roman" w:cs="Times New Roman"/>
          <w:b/>
          <w:sz w:val="24"/>
        </w:rPr>
      </w:pPr>
    </w:p>
    <w:p w:rsidR="00034DE6" w:rsidRDefault="00C82BCC" w:rsidP="00723348">
      <w:pPr>
        <w:spacing w:after="0" w:line="240" w:lineRule="auto"/>
        <w:ind w:right="-545"/>
        <w:jc w:val="center"/>
        <w:rPr>
          <w:rFonts w:ascii="Times New Roman" w:eastAsia="Times New Roman" w:hAnsi="Times New Roman" w:cs="Times New Roman"/>
          <w:b/>
          <w:sz w:val="24"/>
          <w:lang w:val="ru-RU"/>
        </w:rPr>
      </w:pPr>
      <w:r>
        <w:rPr>
          <w:rFonts w:ascii="Times New Roman" w:eastAsia="Times New Roman" w:hAnsi="Times New Roman" w:cs="Times New Roman"/>
          <w:b/>
          <w:sz w:val="24"/>
        </w:rPr>
        <w:t>Муниципальное</w:t>
      </w:r>
      <w:r w:rsidR="00034DE6">
        <w:rPr>
          <w:rFonts w:ascii="Times New Roman" w:eastAsia="Times New Roman" w:hAnsi="Times New Roman" w:cs="Times New Roman"/>
          <w:b/>
          <w:sz w:val="24"/>
        </w:rPr>
        <w:t xml:space="preserve"> имущество городского поселения</w:t>
      </w:r>
    </w:p>
    <w:p w:rsidR="00034DE6" w:rsidRDefault="00C82BCC" w:rsidP="00034DE6">
      <w:pPr>
        <w:spacing w:after="0" w:line="240" w:lineRule="auto"/>
        <w:ind w:right="-545"/>
        <w:jc w:val="center"/>
        <w:rPr>
          <w:rFonts w:ascii="Times New Roman" w:eastAsia="Times New Roman" w:hAnsi="Times New Roman" w:cs="Times New Roman"/>
          <w:b/>
          <w:sz w:val="24"/>
          <w:lang w:val="ru-RU"/>
        </w:rPr>
      </w:pPr>
      <w:r>
        <w:rPr>
          <w:rFonts w:ascii="Times New Roman" w:eastAsia="Times New Roman" w:hAnsi="Times New Roman" w:cs="Times New Roman"/>
          <w:b/>
          <w:sz w:val="24"/>
        </w:rPr>
        <w:t>город Баймак</w:t>
      </w:r>
      <w:r w:rsidR="00034DE6">
        <w:rPr>
          <w:rFonts w:ascii="Times New Roman" w:eastAsia="Times New Roman" w:hAnsi="Times New Roman" w:cs="Times New Roman"/>
          <w:b/>
          <w:sz w:val="24"/>
          <w:lang w:val="ru-RU"/>
        </w:rPr>
        <w:t xml:space="preserve"> </w:t>
      </w:r>
      <w:r>
        <w:rPr>
          <w:rFonts w:ascii="Times New Roman" w:eastAsia="Times New Roman" w:hAnsi="Times New Roman" w:cs="Times New Roman"/>
          <w:b/>
          <w:sz w:val="24"/>
        </w:rPr>
        <w:t>муницип</w:t>
      </w:r>
      <w:r w:rsidR="00034DE6">
        <w:rPr>
          <w:rFonts w:ascii="Times New Roman" w:eastAsia="Times New Roman" w:hAnsi="Times New Roman" w:cs="Times New Roman"/>
          <w:b/>
          <w:sz w:val="24"/>
        </w:rPr>
        <w:t>ального района Баймакский район</w:t>
      </w:r>
    </w:p>
    <w:p w:rsidR="00034DE6" w:rsidRDefault="00C82BCC" w:rsidP="00034DE6">
      <w:pPr>
        <w:spacing w:after="0" w:line="240" w:lineRule="auto"/>
        <w:ind w:right="-545"/>
        <w:jc w:val="center"/>
        <w:rPr>
          <w:rFonts w:ascii="Times New Roman" w:eastAsia="Times New Roman" w:hAnsi="Times New Roman" w:cs="Times New Roman"/>
          <w:b/>
          <w:sz w:val="24"/>
          <w:lang w:val="ru-RU"/>
        </w:rPr>
      </w:pPr>
      <w:r>
        <w:rPr>
          <w:rFonts w:ascii="Times New Roman" w:eastAsia="Times New Roman" w:hAnsi="Times New Roman" w:cs="Times New Roman"/>
          <w:b/>
          <w:sz w:val="24"/>
        </w:rPr>
        <w:t>Республики Башкортостан</w:t>
      </w:r>
      <w:r w:rsidR="00034DE6">
        <w:rPr>
          <w:rFonts w:ascii="Times New Roman" w:eastAsia="Times New Roman" w:hAnsi="Times New Roman" w:cs="Times New Roman"/>
          <w:b/>
          <w:sz w:val="24"/>
          <w:lang w:val="ru-RU"/>
        </w:rPr>
        <w:t xml:space="preserve"> </w:t>
      </w:r>
      <w:r w:rsidR="00034DE6">
        <w:rPr>
          <w:rFonts w:ascii="Times New Roman" w:eastAsia="Times New Roman" w:hAnsi="Times New Roman" w:cs="Times New Roman"/>
          <w:b/>
          <w:sz w:val="24"/>
        </w:rPr>
        <w:t>планируемое к приватизации</w:t>
      </w:r>
    </w:p>
    <w:p w:rsidR="004A6EC6" w:rsidRDefault="00C82BCC" w:rsidP="00034DE6">
      <w:pPr>
        <w:spacing w:after="0" w:line="240" w:lineRule="auto"/>
        <w:ind w:right="-545"/>
        <w:jc w:val="center"/>
        <w:rPr>
          <w:rFonts w:ascii="Times New Roman" w:eastAsia="Times New Roman" w:hAnsi="Times New Roman" w:cs="Times New Roman"/>
          <w:b/>
          <w:sz w:val="24"/>
        </w:rPr>
      </w:pPr>
      <w:r>
        <w:rPr>
          <w:rFonts w:ascii="Times New Roman" w:eastAsia="Times New Roman" w:hAnsi="Times New Roman" w:cs="Times New Roman"/>
          <w:b/>
          <w:sz w:val="24"/>
        </w:rPr>
        <w:t>в 2017 году</w:t>
      </w:r>
    </w:p>
    <w:p w:rsidR="004A6EC6" w:rsidRDefault="004A6EC6">
      <w:pPr>
        <w:spacing w:after="0" w:line="240" w:lineRule="auto"/>
        <w:ind w:right="-6"/>
        <w:jc w:val="both"/>
        <w:rPr>
          <w:rFonts w:ascii="Times New Roman" w:eastAsia="Times New Roman" w:hAnsi="Times New Roman" w:cs="Times New Roman"/>
          <w:sz w:val="20"/>
        </w:rPr>
      </w:pPr>
    </w:p>
    <w:p w:rsidR="004A6EC6" w:rsidRDefault="004A6EC6">
      <w:pPr>
        <w:spacing w:after="0" w:line="240" w:lineRule="auto"/>
        <w:rPr>
          <w:rFonts w:ascii="Times New Roman" w:eastAsia="Times New Roman" w:hAnsi="Times New Roman" w:cs="Times New Roman"/>
          <w:sz w:val="20"/>
        </w:rPr>
      </w:pPr>
    </w:p>
    <w:tbl>
      <w:tblPr>
        <w:tblW w:w="9924" w:type="dxa"/>
        <w:tblInd w:w="-318" w:type="dxa"/>
        <w:tblLayout w:type="fixed"/>
        <w:tblCellMar>
          <w:left w:w="10" w:type="dxa"/>
          <w:right w:w="10" w:type="dxa"/>
        </w:tblCellMar>
        <w:tblLook w:val="0000"/>
      </w:tblPr>
      <w:tblGrid>
        <w:gridCol w:w="568"/>
        <w:gridCol w:w="1843"/>
        <w:gridCol w:w="1134"/>
        <w:gridCol w:w="1417"/>
        <w:gridCol w:w="1418"/>
        <w:gridCol w:w="1559"/>
        <w:gridCol w:w="1985"/>
      </w:tblGrid>
      <w:tr w:rsidR="00723348" w:rsidTr="00034DE6">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348" w:rsidRPr="00723348" w:rsidRDefault="00723348">
            <w:pPr>
              <w:spacing w:after="0" w:line="240" w:lineRule="auto"/>
              <w:jc w:val="center"/>
            </w:pPr>
            <w:r w:rsidRPr="00723348">
              <w:rPr>
                <w:rFonts w:ascii="Times New Roman" w:eastAsia="Times New Roman" w:hAnsi="Times New Roman" w:cs="Times New Roman"/>
              </w:rPr>
              <w:t>№ п/п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Наименование,</w:t>
            </w:r>
          </w:p>
          <w:p w:rsidR="00723348" w:rsidRPr="00723348" w:rsidRDefault="00723348" w:rsidP="00543623">
            <w:pPr>
              <w:spacing w:after="0" w:line="240" w:lineRule="auto"/>
              <w:jc w:val="center"/>
              <w:rPr>
                <w:lang w:val="ru-RU"/>
              </w:rPr>
            </w:pPr>
            <w:r w:rsidRPr="00723348">
              <w:rPr>
                <w:rFonts w:ascii="Times New Roman" w:eastAsia="Times New Roman" w:hAnsi="Times New Roman" w:cs="Times New Roman"/>
              </w:rPr>
              <w:t>характеристика имущества</w:t>
            </w:r>
            <w:r w:rsidRPr="00723348">
              <w:rPr>
                <w:rFonts w:ascii="Times New Roman" w:eastAsia="Times New Roman" w:hAnsi="Times New Roman" w:cs="Times New Roman"/>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348" w:rsidRPr="00723348" w:rsidRDefault="00723348">
            <w:pPr>
              <w:spacing w:after="0" w:line="240" w:lineRule="auto"/>
              <w:jc w:val="center"/>
              <w:rPr>
                <w:lang w:val="ru-RU"/>
              </w:rPr>
            </w:pPr>
            <w:r w:rsidRPr="00723348">
              <w:rPr>
                <w:rFonts w:ascii="Times New Roman" w:eastAsia="Times New Roman" w:hAnsi="Times New Roman" w:cs="Times New Roman"/>
                <w:lang w:val="ru-RU"/>
              </w:rPr>
              <w:t>Количество голов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723348" w:rsidRPr="00723348" w:rsidRDefault="00723348" w:rsidP="00FA21C1">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Начальная рыночная</w:t>
            </w:r>
          </w:p>
          <w:p w:rsidR="00723348" w:rsidRPr="00723348" w:rsidRDefault="00723348" w:rsidP="00FA21C1">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стоимость</w:t>
            </w:r>
          </w:p>
          <w:p w:rsidR="00723348" w:rsidRPr="00723348" w:rsidRDefault="00723348" w:rsidP="00FA21C1">
            <w:pPr>
              <w:spacing w:after="0" w:line="240" w:lineRule="auto"/>
              <w:jc w:val="center"/>
            </w:pPr>
            <w:r w:rsidRPr="00723348">
              <w:rPr>
                <w:rFonts w:ascii="Times New Roman" w:eastAsia="Times New Roman" w:hAnsi="Times New Roman" w:cs="Times New Roman"/>
              </w:rPr>
              <w:t>(руб.)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Сроки</w:t>
            </w:r>
          </w:p>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Приватиза</w:t>
            </w:r>
          </w:p>
          <w:p w:rsidR="00723348" w:rsidRPr="00723348" w:rsidRDefault="00723348">
            <w:pPr>
              <w:spacing w:after="0" w:line="240" w:lineRule="auto"/>
              <w:jc w:val="center"/>
            </w:pPr>
            <w:r w:rsidRPr="00723348">
              <w:rPr>
                <w:rFonts w:ascii="Times New Roman" w:eastAsia="Times New Roman" w:hAnsi="Times New Roman" w:cs="Times New Roman"/>
              </w:rPr>
              <w:t>ции имущества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348" w:rsidRPr="00723348" w:rsidRDefault="00723348">
            <w:pPr>
              <w:tabs>
                <w:tab w:val="left" w:pos="7100"/>
              </w:tabs>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Способ приватиза</w:t>
            </w:r>
          </w:p>
          <w:p w:rsidR="00723348" w:rsidRPr="00723348" w:rsidRDefault="00723348">
            <w:pPr>
              <w:spacing w:after="0" w:line="240" w:lineRule="auto"/>
              <w:jc w:val="center"/>
            </w:pPr>
            <w:r w:rsidRPr="00723348">
              <w:rPr>
                <w:rFonts w:ascii="Times New Roman" w:eastAsia="Times New Roman" w:hAnsi="Times New Roman" w:cs="Times New Roman"/>
              </w:rPr>
              <w:t>ции имущества</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34DE6" w:rsidRDefault="00034DE6">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rPr>
              <w:t>Реквизиты</w:t>
            </w:r>
          </w:p>
          <w:p w:rsidR="00723348" w:rsidRPr="00034DE6" w:rsidRDefault="00723348" w:rsidP="00034DE6">
            <w:pPr>
              <w:spacing w:after="0" w:line="240" w:lineRule="auto"/>
              <w:jc w:val="center"/>
              <w:rPr>
                <w:lang w:val="ru-RU"/>
              </w:rPr>
            </w:pPr>
            <w:r w:rsidRPr="00723348">
              <w:rPr>
                <w:rFonts w:ascii="Times New Roman" w:eastAsia="Times New Roman" w:hAnsi="Times New Roman" w:cs="Times New Roman"/>
              </w:rPr>
              <w:t xml:space="preserve">отчета </w:t>
            </w:r>
            <w:r w:rsidR="00034DE6">
              <w:rPr>
                <w:rFonts w:ascii="Times New Roman" w:eastAsia="Times New Roman" w:hAnsi="Times New Roman" w:cs="Times New Roman"/>
                <w:lang w:val="ru-RU"/>
              </w:rPr>
              <w:t xml:space="preserve">об </w:t>
            </w:r>
            <w:r w:rsidRPr="00723348">
              <w:rPr>
                <w:rFonts w:ascii="Times New Roman" w:eastAsia="Times New Roman" w:hAnsi="Times New Roman" w:cs="Times New Roman"/>
              </w:rPr>
              <w:t>оценке рыночной стоимости</w:t>
            </w:r>
            <w:r w:rsidR="00034DE6">
              <w:rPr>
                <w:rFonts w:ascii="Times New Roman" w:eastAsia="Times New Roman" w:hAnsi="Times New Roman" w:cs="Times New Roman"/>
                <w:lang w:val="ru-RU"/>
              </w:rPr>
              <w:t xml:space="preserve"> имущества</w:t>
            </w:r>
          </w:p>
        </w:tc>
      </w:tr>
      <w:tr w:rsidR="00723348" w:rsidTr="00034DE6">
        <w:trPr>
          <w:trHeight w:val="2237"/>
        </w:trPr>
        <w:tc>
          <w:tcPr>
            <w:tcW w:w="5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pPr>
              <w:spacing w:after="0" w:line="240" w:lineRule="auto"/>
              <w:jc w:val="center"/>
              <w:rPr>
                <w:rFonts w:ascii="Times New Roman" w:eastAsia="Times New Roman" w:hAnsi="Times New Roman" w:cs="Times New Roman"/>
                <w:lang w:val="ru-RU"/>
              </w:rPr>
            </w:pPr>
            <w:r w:rsidRPr="00723348">
              <w:rPr>
                <w:rFonts w:ascii="Times New Roman" w:eastAsia="Times New Roman" w:hAnsi="Times New Roman" w:cs="Times New Roman"/>
                <w:lang w:val="ru-RU"/>
              </w:rPr>
              <w:t xml:space="preserve"> 1.</w:t>
            </w:r>
          </w:p>
          <w:p w:rsidR="00723348" w:rsidRPr="00723348" w:rsidRDefault="00723348">
            <w:pPr>
              <w:spacing w:after="0" w:line="240" w:lineRule="auto"/>
              <w:jc w:val="center"/>
              <w:rPr>
                <w:rFonts w:ascii="Times New Roman" w:eastAsia="Times New Roman" w:hAnsi="Times New Roman" w:cs="Times New Roman"/>
                <w:lang w:val="ru-RU"/>
              </w:rPr>
            </w:pPr>
          </w:p>
          <w:p w:rsidR="00723348" w:rsidRPr="00723348" w:rsidRDefault="00723348">
            <w:pPr>
              <w:spacing w:after="0" w:line="240" w:lineRule="auto"/>
              <w:jc w:val="center"/>
              <w:rPr>
                <w:rFonts w:ascii="Times New Roman" w:eastAsia="Times New Roman" w:hAnsi="Times New Roman" w:cs="Times New Roman"/>
                <w:lang w:val="ru-RU"/>
              </w:rPr>
            </w:pPr>
            <w:r w:rsidRPr="00723348">
              <w:rPr>
                <w:rFonts w:ascii="Times New Roman" w:eastAsia="Times New Roman" w:hAnsi="Times New Roman" w:cs="Times New Roman"/>
                <w:lang w:val="ru-RU"/>
              </w:rPr>
              <w:t xml:space="preserve"> 2.</w:t>
            </w:r>
          </w:p>
          <w:p w:rsidR="00723348" w:rsidRPr="00723348" w:rsidRDefault="00723348">
            <w:pPr>
              <w:spacing w:after="0" w:line="240" w:lineRule="auto"/>
              <w:jc w:val="center"/>
              <w:rPr>
                <w:rFonts w:ascii="Times New Roman" w:eastAsia="Times New Roman" w:hAnsi="Times New Roman" w:cs="Times New Roman"/>
                <w:lang w:val="ru-RU"/>
              </w:rPr>
            </w:pPr>
          </w:p>
          <w:p w:rsidR="00723348" w:rsidRPr="00723348" w:rsidRDefault="00723348">
            <w:pPr>
              <w:spacing w:after="0" w:line="240" w:lineRule="auto"/>
              <w:jc w:val="center"/>
              <w:rPr>
                <w:rFonts w:ascii="Times New Roman" w:eastAsia="Times New Roman" w:hAnsi="Times New Roman" w:cs="Times New Roman"/>
                <w:lang w:val="ru-RU"/>
              </w:rPr>
            </w:pPr>
            <w:r w:rsidRPr="00723348">
              <w:rPr>
                <w:rFonts w:ascii="Times New Roman" w:eastAsia="Times New Roman" w:hAnsi="Times New Roman" w:cs="Times New Roman"/>
                <w:lang w:val="ru-RU"/>
              </w:rPr>
              <w:t xml:space="preserve"> 3.</w:t>
            </w:r>
          </w:p>
          <w:p w:rsidR="00723348" w:rsidRPr="00723348" w:rsidRDefault="00723348">
            <w:pPr>
              <w:spacing w:after="0" w:line="240" w:lineRule="auto"/>
              <w:jc w:val="center"/>
              <w:rPr>
                <w:rFonts w:ascii="Times New Roman" w:eastAsia="Times New Roman" w:hAnsi="Times New Roman" w:cs="Times New Roman"/>
                <w:lang w:val="ru-RU"/>
              </w:rPr>
            </w:pPr>
          </w:p>
          <w:p w:rsidR="00723348" w:rsidRPr="00723348" w:rsidRDefault="00723348" w:rsidP="00543623">
            <w:pPr>
              <w:spacing w:after="0" w:line="240" w:lineRule="auto"/>
              <w:rPr>
                <w:lang w:val="ru-RU"/>
              </w:rPr>
            </w:pPr>
            <w:r w:rsidRPr="00723348">
              <w:rPr>
                <w:rFonts w:ascii="Times New Roman" w:eastAsia="Times New Roman" w:hAnsi="Times New Roman" w:cs="Times New Roman"/>
                <w:lang w:val="ru-RU"/>
              </w:rPr>
              <w:t xml:space="preserve">  4.</w:t>
            </w:r>
            <w:r w:rsidRPr="00723348">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pPr>
              <w:spacing w:after="0" w:line="240" w:lineRule="auto"/>
              <w:rPr>
                <w:rFonts w:ascii="Times New Roman" w:eastAsia="Times New Roman" w:hAnsi="Times New Roman" w:cs="Times New Roman"/>
              </w:rPr>
            </w:pPr>
            <w:r w:rsidRPr="00723348">
              <w:rPr>
                <w:rFonts w:ascii="Times New Roman" w:eastAsia="Times New Roman" w:hAnsi="Times New Roman" w:cs="Times New Roman"/>
              </w:rPr>
              <w:t>- Жеребцы;</w:t>
            </w:r>
          </w:p>
          <w:p w:rsidR="00723348" w:rsidRPr="00723348" w:rsidRDefault="00723348">
            <w:pPr>
              <w:spacing w:after="0" w:line="240" w:lineRule="auto"/>
              <w:rPr>
                <w:rFonts w:ascii="Times New Roman" w:eastAsia="Times New Roman" w:hAnsi="Times New Roman" w:cs="Times New Roman"/>
                <w:lang w:val="ru-RU"/>
              </w:rPr>
            </w:pPr>
          </w:p>
          <w:p w:rsidR="00723348" w:rsidRPr="00723348" w:rsidRDefault="00723348">
            <w:pPr>
              <w:spacing w:after="0" w:line="240" w:lineRule="auto"/>
              <w:rPr>
                <w:rFonts w:ascii="Times New Roman" w:eastAsia="Times New Roman" w:hAnsi="Times New Roman" w:cs="Times New Roman"/>
              </w:rPr>
            </w:pPr>
            <w:r w:rsidRPr="00723348">
              <w:rPr>
                <w:rFonts w:ascii="Times New Roman" w:eastAsia="Times New Roman" w:hAnsi="Times New Roman" w:cs="Times New Roman"/>
              </w:rPr>
              <w:t>- Кобылы;</w:t>
            </w:r>
          </w:p>
          <w:p w:rsidR="00723348" w:rsidRPr="00723348" w:rsidRDefault="00723348">
            <w:pPr>
              <w:spacing w:after="0" w:line="240" w:lineRule="auto"/>
              <w:rPr>
                <w:rFonts w:ascii="Times New Roman" w:eastAsia="Times New Roman" w:hAnsi="Times New Roman" w:cs="Times New Roman"/>
                <w:lang w:val="ru-RU"/>
              </w:rPr>
            </w:pPr>
          </w:p>
          <w:p w:rsidR="00723348" w:rsidRPr="00723348" w:rsidRDefault="00723348">
            <w:pPr>
              <w:spacing w:after="0" w:line="240" w:lineRule="auto"/>
              <w:rPr>
                <w:rFonts w:ascii="Times New Roman" w:eastAsia="Times New Roman" w:hAnsi="Times New Roman" w:cs="Times New Roman"/>
              </w:rPr>
            </w:pPr>
            <w:r w:rsidRPr="00723348">
              <w:rPr>
                <w:rFonts w:ascii="Times New Roman" w:eastAsia="Times New Roman" w:hAnsi="Times New Roman" w:cs="Times New Roman"/>
              </w:rPr>
              <w:t>-Рабочие лошади</w:t>
            </w:r>
            <w:r w:rsidRPr="00723348">
              <w:rPr>
                <w:rFonts w:ascii="Times New Roman" w:eastAsia="Times New Roman" w:hAnsi="Times New Roman" w:cs="Times New Roman"/>
                <w:lang w:val="ru-RU"/>
              </w:rPr>
              <w:t>;</w:t>
            </w:r>
            <w:r w:rsidRPr="00723348">
              <w:rPr>
                <w:rFonts w:ascii="Times New Roman" w:eastAsia="Times New Roman" w:hAnsi="Times New Roman" w:cs="Times New Roman"/>
              </w:rPr>
              <w:t xml:space="preserve"> </w:t>
            </w:r>
          </w:p>
          <w:p w:rsidR="005A72FF" w:rsidRDefault="005A72FF" w:rsidP="00543623">
            <w:pPr>
              <w:spacing w:after="0" w:line="240" w:lineRule="auto"/>
              <w:rPr>
                <w:rFonts w:ascii="Times New Roman" w:eastAsia="Times New Roman" w:hAnsi="Times New Roman" w:cs="Times New Roman"/>
                <w:lang w:val="ru-RU"/>
              </w:rPr>
            </w:pPr>
          </w:p>
          <w:p w:rsidR="00723348" w:rsidRPr="00723348" w:rsidRDefault="00723348" w:rsidP="00543623">
            <w:pPr>
              <w:spacing w:after="0" w:line="240" w:lineRule="auto"/>
              <w:rPr>
                <w:rFonts w:ascii="Times New Roman" w:eastAsia="Times New Roman" w:hAnsi="Times New Roman" w:cs="Times New Roman"/>
                <w:lang w:val="ru-RU"/>
              </w:rPr>
            </w:pPr>
            <w:r w:rsidRPr="00723348">
              <w:rPr>
                <w:rFonts w:ascii="Times New Roman" w:eastAsia="Times New Roman" w:hAnsi="Times New Roman" w:cs="Times New Roman"/>
              </w:rPr>
              <w:t>- Молодняк</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pPr>
              <w:spacing w:after="0" w:line="240" w:lineRule="auto"/>
              <w:jc w:val="center"/>
              <w:rPr>
                <w:rFonts w:ascii="Times New Roman" w:hAnsi="Times New Roman" w:cs="Times New Roman"/>
                <w:lang w:val="ru-RU"/>
              </w:rPr>
            </w:pPr>
            <w:r w:rsidRPr="00723348">
              <w:rPr>
                <w:rFonts w:ascii="Times New Roman" w:hAnsi="Times New Roman" w:cs="Times New Roman"/>
                <w:lang w:val="ru-RU"/>
              </w:rPr>
              <w:t>4</w:t>
            </w:r>
          </w:p>
          <w:p w:rsidR="00723348" w:rsidRPr="00723348" w:rsidRDefault="00723348">
            <w:pPr>
              <w:spacing w:after="0" w:line="240" w:lineRule="auto"/>
              <w:jc w:val="center"/>
              <w:rPr>
                <w:rFonts w:ascii="Times New Roman" w:hAnsi="Times New Roman" w:cs="Times New Roman"/>
                <w:lang w:val="ru-RU"/>
              </w:rPr>
            </w:pPr>
          </w:p>
          <w:p w:rsidR="00723348" w:rsidRPr="00723348" w:rsidRDefault="00723348">
            <w:pPr>
              <w:spacing w:after="0" w:line="240" w:lineRule="auto"/>
              <w:jc w:val="center"/>
              <w:rPr>
                <w:rFonts w:ascii="Times New Roman" w:hAnsi="Times New Roman" w:cs="Times New Roman"/>
                <w:lang w:val="ru-RU"/>
              </w:rPr>
            </w:pPr>
            <w:r w:rsidRPr="00723348">
              <w:rPr>
                <w:rFonts w:ascii="Times New Roman" w:hAnsi="Times New Roman" w:cs="Times New Roman"/>
                <w:lang w:val="ru-RU"/>
              </w:rPr>
              <w:t>72</w:t>
            </w:r>
          </w:p>
          <w:p w:rsidR="00723348" w:rsidRPr="00723348" w:rsidRDefault="00723348">
            <w:pPr>
              <w:spacing w:after="0" w:line="240" w:lineRule="auto"/>
              <w:jc w:val="center"/>
              <w:rPr>
                <w:rFonts w:ascii="Times New Roman" w:hAnsi="Times New Roman" w:cs="Times New Roman"/>
                <w:lang w:val="ru-RU"/>
              </w:rPr>
            </w:pPr>
          </w:p>
          <w:p w:rsidR="00723348" w:rsidRPr="00723348" w:rsidRDefault="00723348">
            <w:pPr>
              <w:spacing w:after="0" w:line="240" w:lineRule="auto"/>
              <w:jc w:val="center"/>
              <w:rPr>
                <w:rFonts w:ascii="Times New Roman" w:hAnsi="Times New Roman" w:cs="Times New Roman"/>
                <w:lang w:val="ru-RU"/>
              </w:rPr>
            </w:pPr>
            <w:r w:rsidRPr="00723348">
              <w:rPr>
                <w:rFonts w:ascii="Times New Roman" w:hAnsi="Times New Roman" w:cs="Times New Roman"/>
                <w:lang w:val="ru-RU"/>
              </w:rPr>
              <w:t>22</w:t>
            </w:r>
          </w:p>
          <w:p w:rsidR="00723348" w:rsidRPr="00723348" w:rsidRDefault="00723348">
            <w:pPr>
              <w:spacing w:after="0" w:line="240" w:lineRule="auto"/>
              <w:jc w:val="center"/>
              <w:rPr>
                <w:rFonts w:ascii="Times New Roman" w:hAnsi="Times New Roman" w:cs="Times New Roman"/>
                <w:lang w:val="ru-RU"/>
              </w:rPr>
            </w:pPr>
          </w:p>
          <w:p w:rsidR="00723348" w:rsidRPr="00723348" w:rsidRDefault="00723348">
            <w:pPr>
              <w:spacing w:after="0" w:line="240" w:lineRule="auto"/>
              <w:jc w:val="center"/>
              <w:rPr>
                <w:rFonts w:ascii="Times New Roman" w:hAnsi="Times New Roman" w:cs="Times New Roman"/>
                <w:lang w:val="ru-RU"/>
              </w:rPr>
            </w:pPr>
          </w:p>
          <w:p w:rsidR="00723348" w:rsidRPr="00723348" w:rsidRDefault="00723348">
            <w:pPr>
              <w:spacing w:after="0" w:line="240" w:lineRule="auto"/>
              <w:jc w:val="center"/>
              <w:rPr>
                <w:rFonts w:ascii="Times New Roman" w:hAnsi="Times New Roman" w:cs="Times New Roman"/>
                <w:lang w:val="ru-RU"/>
              </w:rPr>
            </w:pPr>
            <w:r w:rsidRPr="00723348">
              <w:rPr>
                <w:rFonts w:ascii="Times New Roman" w:hAnsi="Times New Roman" w:cs="Times New Roman"/>
                <w:lang w:val="ru-RU"/>
              </w:rPr>
              <w:t>124</w:t>
            </w:r>
          </w:p>
        </w:tc>
        <w:tc>
          <w:tcPr>
            <w:tcW w:w="1417" w:type="dxa"/>
            <w:tcBorders>
              <w:top w:val="single" w:sz="4" w:space="0" w:color="000000"/>
              <w:left w:val="single" w:sz="4" w:space="0" w:color="000000"/>
              <w:bottom w:val="single" w:sz="4" w:space="0" w:color="auto"/>
              <w:right w:val="single" w:sz="4" w:space="0" w:color="000000"/>
            </w:tcBorders>
            <w:shd w:val="clear" w:color="000000" w:fill="FFFFFF"/>
          </w:tcPr>
          <w:p w:rsidR="00723348" w:rsidRPr="00723348" w:rsidRDefault="00723348" w:rsidP="00FA21C1">
            <w:pPr>
              <w:spacing w:after="0" w:line="240" w:lineRule="auto"/>
              <w:jc w:val="center"/>
              <w:rPr>
                <w:rFonts w:ascii="Times New Roman" w:eastAsia="Times New Roman" w:hAnsi="Times New Roman" w:cs="Times New Roman"/>
                <w:lang w:val="ru-RU"/>
              </w:rPr>
            </w:pPr>
            <w:r w:rsidRPr="00723348">
              <w:rPr>
                <w:rFonts w:ascii="Times New Roman" w:eastAsia="Times New Roman" w:hAnsi="Times New Roman" w:cs="Times New Roman"/>
                <w:lang w:val="ru-RU"/>
              </w:rPr>
              <w:t>195088</w:t>
            </w:r>
          </w:p>
          <w:p w:rsidR="00723348" w:rsidRPr="00723348" w:rsidRDefault="00723348" w:rsidP="00FA21C1">
            <w:pPr>
              <w:spacing w:after="0" w:line="240" w:lineRule="auto"/>
              <w:jc w:val="center"/>
              <w:rPr>
                <w:rFonts w:ascii="Times New Roman" w:eastAsia="Times New Roman" w:hAnsi="Times New Roman" w:cs="Times New Roman"/>
              </w:rPr>
            </w:pPr>
          </w:p>
          <w:p w:rsidR="00723348" w:rsidRPr="00723348" w:rsidRDefault="00723348" w:rsidP="00FA21C1">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3433997</w:t>
            </w:r>
          </w:p>
          <w:p w:rsidR="00723348" w:rsidRPr="00723348" w:rsidRDefault="00723348" w:rsidP="00FA21C1">
            <w:pPr>
              <w:spacing w:after="0" w:line="240" w:lineRule="auto"/>
              <w:jc w:val="center"/>
              <w:rPr>
                <w:rFonts w:ascii="Times New Roman" w:eastAsia="Times New Roman" w:hAnsi="Times New Roman" w:cs="Times New Roman"/>
              </w:rPr>
            </w:pPr>
          </w:p>
          <w:p w:rsidR="00723348" w:rsidRPr="00723348" w:rsidRDefault="00723348" w:rsidP="00FA21C1">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1070344</w:t>
            </w:r>
          </w:p>
          <w:p w:rsidR="00723348" w:rsidRPr="00723348" w:rsidRDefault="00723348" w:rsidP="00FA21C1">
            <w:pPr>
              <w:spacing w:after="0" w:line="240" w:lineRule="auto"/>
              <w:jc w:val="center"/>
              <w:rPr>
                <w:rFonts w:ascii="Times New Roman" w:eastAsia="Times New Roman" w:hAnsi="Times New Roman" w:cs="Times New Roman"/>
              </w:rPr>
            </w:pPr>
          </w:p>
          <w:p w:rsidR="00723348" w:rsidRDefault="00723348" w:rsidP="00723348">
            <w:pPr>
              <w:spacing w:after="0" w:line="240" w:lineRule="auto"/>
              <w:jc w:val="center"/>
              <w:rPr>
                <w:rFonts w:ascii="Times New Roman" w:eastAsia="Times New Roman" w:hAnsi="Times New Roman" w:cs="Times New Roman"/>
                <w:lang w:val="ru-RU"/>
              </w:rPr>
            </w:pPr>
          </w:p>
          <w:p w:rsidR="00723348" w:rsidRPr="00723348" w:rsidRDefault="00723348" w:rsidP="00723348">
            <w:pPr>
              <w:spacing w:after="0" w:line="240" w:lineRule="auto"/>
              <w:jc w:val="center"/>
              <w:rPr>
                <w:lang w:val="ru-RU"/>
              </w:rPr>
            </w:pPr>
            <w:r>
              <w:rPr>
                <w:rFonts w:ascii="Times New Roman" w:eastAsia="Times New Roman" w:hAnsi="Times New Roman" w:cs="Times New Roman"/>
                <w:lang w:val="ru-RU"/>
              </w:rPr>
              <w:t>2453216</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lang w:val="ru-RU"/>
              </w:rPr>
              <w:t>4</w:t>
            </w:r>
            <w:r w:rsidRPr="00723348">
              <w:rPr>
                <w:rFonts w:ascii="Times New Roman" w:eastAsia="Times New Roman" w:hAnsi="Times New Roman" w:cs="Times New Roman"/>
              </w:rPr>
              <w:t xml:space="preserve"> квартал</w:t>
            </w:r>
          </w:p>
          <w:p w:rsidR="00723348" w:rsidRPr="00723348" w:rsidRDefault="00723348">
            <w:pPr>
              <w:spacing w:after="0" w:line="240" w:lineRule="auto"/>
              <w:jc w:val="center"/>
            </w:pPr>
            <w:r w:rsidRPr="00723348">
              <w:rPr>
                <w:rFonts w:ascii="Times New Roman" w:eastAsia="Times New Roman" w:hAnsi="Times New Roman" w:cs="Times New Roman"/>
              </w:rPr>
              <w:t>2017 г.</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Аукцион</w:t>
            </w:r>
          </w:p>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согласно</w:t>
            </w:r>
          </w:p>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Федерально</w:t>
            </w:r>
          </w:p>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му закону</w:t>
            </w:r>
          </w:p>
          <w:p w:rsidR="00723348" w:rsidRDefault="00723348">
            <w:pPr>
              <w:spacing w:after="0" w:line="240" w:lineRule="auto"/>
              <w:jc w:val="center"/>
              <w:rPr>
                <w:rFonts w:ascii="Times New Roman" w:eastAsia="Times New Roman" w:hAnsi="Times New Roman" w:cs="Times New Roman"/>
                <w:lang w:val="ru-RU"/>
              </w:rPr>
            </w:pPr>
            <w:r w:rsidRPr="00723348">
              <w:rPr>
                <w:rFonts w:ascii="Times New Roman" w:eastAsia="Times New Roman" w:hAnsi="Times New Roman" w:cs="Times New Roman"/>
              </w:rPr>
              <w:t>178-ФЗ от 21.12.2001г.</w:t>
            </w:r>
          </w:p>
          <w:p w:rsidR="00723348" w:rsidRPr="00723348" w:rsidRDefault="00723348">
            <w:pPr>
              <w:spacing w:after="0" w:line="240" w:lineRule="auto"/>
              <w:jc w:val="center"/>
              <w:rPr>
                <w:lang w:val="ru-RU"/>
              </w:rPr>
            </w:pP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pPr>
              <w:spacing w:after="0" w:line="240" w:lineRule="auto"/>
              <w:jc w:val="center"/>
              <w:rPr>
                <w:rFonts w:ascii="Times New Roman" w:eastAsia="Times New Roman" w:hAnsi="Times New Roman" w:cs="Times New Roman"/>
              </w:rPr>
            </w:pPr>
            <w:r w:rsidRPr="00723348">
              <w:rPr>
                <w:rFonts w:ascii="Times New Roman" w:eastAsia="Times New Roman" w:hAnsi="Times New Roman" w:cs="Times New Roman"/>
              </w:rPr>
              <w:t>Отчет об оценке рыночной стоимости лошадей</w:t>
            </w:r>
          </w:p>
          <w:p w:rsidR="00723348" w:rsidRPr="00723348" w:rsidRDefault="00723348" w:rsidP="00543623">
            <w:pPr>
              <w:spacing w:after="0" w:line="240" w:lineRule="auto"/>
              <w:jc w:val="center"/>
              <w:rPr>
                <w:lang w:val="ru-RU"/>
              </w:rPr>
            </w:pPr>
            <w:r w:rsidRPr="00723348">
              <w:rPr>
                <w:rFonts w:ascii="Times New Roman" w:eastAsia="Times New Roman" w:hAnsi="Times New Roman" w:cs="Times New Roman"/>
              </w:rPr>
              <w:t xml:space="preserve"> №</w:t>
            </w:r>
            <w:r w:rsidRPr="00723348">
              <w:rPr>
                <w:rFonts w:ascii="Times New Roman" w:eastAsia="Times New Roman" w:hAnsi="Times New Roman" w:cs="Times New Roman"/>
                <w:lang w:val="ru-RU"/>
              </w:rPr>
              <w:t>17-09/14</w:t>
            </w:r>
            <w:r w:rsidRPr="00723348">
              <w:rPr>
                <w:rFonts w:ascii="Times New Roman" w:eastAsia="Times New Roman" w:hAnsi="Times New Roman" w:cs="Times New Roman"/>
              </w:rPr>
              <w:t xml:space="preserve"> от </w:t>
            </w:r>
            <w:r w:rsidRPr="00723348">
              <w:rPr>
                <w:rFonts w:ascii="Times New Roman" w:eastAsia="Times New Roman" w:hAnsi="Times New Roman" w:cs="Times New Roman"/>
                <w:lang w:val="ru-RU"/>
              </w:rPr>
              <w:t>14.09.2017г</w:t>
            </w:r>
            <w:r w:rsidRPr="00723348">
              <w:rPr>
                <w:rFonts w:ascii="Times New Roman" w:eastAsia="Times New Roman" w:hAnsi="Times New Roman" w:cs="Times New Roman"/>
              </w:rPr>
              <w:t>.</w:t>
            </w:r>
          </w:p>
        </w:tc>
      </w:tr>
      <w:tr w:rsidR="00723348" w:rsidTr="00034DE6">
        <w:trPr>
          <w:trHeight w:val="419"/>
        </w:trPr>
        <w:tc>
          <w:tcPr>
            <w:tcW w:w="5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rsidP="00543623">
            <w:pPr>
              <w:spacing w:after="0" w:line="240" w:lineRule="auto"/>
              <w:rPr>
                <w:rFonts w:ascii="Times New Roman" w:eastAsia="Times New Roman" w:hAnsi="Times New Roman" w:cs="Times New Roman"/>
                <w:lang w:val="ru-RU"/>
              </w:rPr>
            </w:pP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rsidP="00543623">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ИТОГО:</w:t>
            </w:r>
          </w:p>
        </w:tc>
        <w:tc>
          <w:tcPr>
            <w:tcW w:w="113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rsidP="00723348">
            <w:pPr>
              <w:spacing w:after="0" w:line="240" w:lineRule="auto"/>
              <w:jc w:val="center"/>
              <w:rPr>
                <w:rFonts w:ascii="Times New Roman" w:hAnsi="Times New Roman" w:cs="Times New Roman"/>
                <w:lang w:val="ru-RU"/>
              </w:rPr>
            </w:pPr>
            <w:r>
              <w:rPr>
                <w:rFonts w:ascii="Times New Roman" w:hAnsi="Times New Roman" w:cs="Times New Roman"/>
                <w:lang w:val="ru-RU"/>
              </w:rPr>
              <w:t>222</w:t>
            </w:r>
          </w:p>
        </w:tc>
        <w:tc>
          <w:tcPr>
            <w:tcW w:w="1417" w:type="dxa"/>
            <w:tcBorders>
              <w:top w:val="single" w:sz="4" w:space="0" w:color="auto"/>
              <w:left w:val="single" w:sz="4" w:space="0" w:color="000000"/>
              <w:bottom w:val="single" w:sz="4" w:space="0" w:color="auto"/>
              <w:right w:val="single" w:sz="4" w:space="0" w:color="000000"/>
            </w:tcBorders>
            <w:shd w:val="clear" w:color="000000" w:fill="FFFFFF"/>
          </w:tcPr>
          <w:p w:rsidR="00723348" w:rsidRPr="00723348" w:rsidRDefault="00723348" w:rsidP="00723348">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71526</w:t>
            </w:r>
            <w:bookmarkStart w:id="0" w:name="_GoBack"/>
            <w:bookmarkEnd w:id="0"/>
            <w:r>
              <w:rPr>
                <w:rFonts w:ascii="Times New Roman" w:eastAsia="Times New Roman" w:hAnsi="Times New Roman" w:cs="Times New Roman"/>
                <w:lang w:val="ru-RU"/>
              </w:rPr>
              <w:t>45</w:t>
            </w:r>
          </w:p>
        </w:tc>
        <w:tc>
          <w:tcPr>
            <w:tcW w:w="141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rsidP="00723348">
            <w:pPr>
              <w:spacing w:after="0" w:line="240" w:lineRule="auto"/>
              <w:jc w:val="center"/>
              <w:rPr>
                <w:rFonts w:ascii="Times New Roman" w:eastAsia="Times New Roman" w:hAnsi="Times New Roman" w:cs="Times New Roman"/>
                <w:lang w:val="ru-RU"/>
              </w:rPr>
            </w:pPr>
          </w:p>
        </w:tc>
        <w:tc>
          <w:tcPr>
            <w:tcW w:w="15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rsidP="00723348">
            <w:pPr>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23348" w:rsidRPr="00723348" w:rsidRDefault="00723348" w:rsidP="00543623">
            <w:pPr>
              <w:spacing w:after="0" w:line="240" w:lineRule="auto"/>
              <w:jc w:val="center"/>
              <w:rPr>
                <w:rFonts w:ascii="Times New Roman" w:eastAsia="Times New Roman" w:hAnsi="Times New Roman" w:cs="Times New Roman"/>
              </w:rPr>
            </w:pPr>
          </w:p>
        </w:tc>
      </w:tr>
    </w:tbl>
    <w:p w:rsidR="004A6EC6" w:rsidRDefault="004A6EC6">
      <w:pPr>
        <w:spacing w:after="0" w:line="240" w:lineRule="auto"/>
        <w:jc w:val="center"/>
        <w:rPr>
          <w:rFonts w:ascii="Times New Roman" w:eastAsia="Times New Roman" w:hAnsi="Times New Roman" w:cs="Times New Roman"/>
          <w:sz w:val="20"/>
        </w:rPr>
      </w:pPr>
    </w:p>
    <w:p w:rsidR="004A6EC6" w:rsidRDefault="00C82BCC">
      <w:pPr>
        <w:spacing w:after="0" w:line="240" w:lineRule="auto"/>
        <w:ind w:left="-360" w:right="-6"/>
        <w:jc w:val="both"/>
        <w:rPr>
          <w:rFonts w:ascii="Times New Roman" w:eastAsia="Times New Roman" w:hAnsi="Times New Roman" w:cs="Times New Roman"/>
          <w:sz w:val="20"/>
        </w:rPr>
      </w:pPr>
      <w:r>
        <w:rPr>
          <w:rFonts w:ascii="Times New Roman" w:eastAsia="Times New Roman" w:hAnsi="Times New Roman" w:cs="Times New Roman"/>
          <w:sz w:val="20"/>
        </w:rPr>
        <w:t xml:space="preserve">    *  - рыночная стоимост</w:t>
      </w:r>
      <w:r w:rsidR="00723348">
        <w:rPr>
          <w:rFonts w:ascii="Times New Roman" w:eastAsia="Times New Roman" w:hAnsi="Times New Roman" w:cs="Times New Roman"/>
          <w:sz w:val="20"/>
        </w:rPr>
        <w:t>ь определена на основании отчет</w:t>
      </w:r>
      <w:r w:rsidR="00723348">
        <w:rPr>
          <w:rFonts w:ascii="Times New Roman" w:eastAsia="Times New Roman" w:hAnsi="Times New Roman" w:cs="Times New Roman"/>
          <w:sz w:val="20"/>
          <w:lang w:val="ru-RU"/>
        </w:rPr>
        <w:t>а</w:t>
      </w:r>
      <w:r>
        <w:rPr>
          <w:rFonts w:ascii="Times New Roman" w:eastAsia="Times New Roman" w:hAnsi="Times New Roman" w:cs="Times New Roman"/>
          <w:sz w:val="20"/>
        </w:rPr>
        <w:t xml:space="preserve"> ООО «Независимая оценка»</w:t>
      </w:r>
    </w:p>
    <w:p w:rsidR="004A6EC6" w:rsidRDefault="004A6EC6">
      <w:pPr>
        <w:spacing w:after="0" w:line="240" w:lineRule="auto"/>
        <w:jc w:val="center"/>
        <w:rPr>
          <w:rFonts w:ascii="Times New Roman" w:eastAsia="Times New Roman" w:hAnsi="Times New Roman" w:cs="Times New Roman"/>
          <w:sz w:val="20"/>
          <w:lang w:val="ru-RU"/>
        </w:rPr>
      </w:pPr>
    </w:p>
    <w:p w:rsidR="00723348" w:rsidRDefault="00723348">
      <w:pPr>
        <w:spacing w:after="0" w:line="240" w:lineRule="auto"/>
        <w:jc w:val="center"/>
        <w:rPr>
          <w:rFonts w:ascii="Times New Roman" w:eastAsia="Times New Roman" w:hAnsi="Times New Roman" w:cs="Times New Roman"/>
          <w:sz w:val="20"/>
          <w:lang w:val="ru-RU"/>
        </w:rPr>
      </w:pPr>
    </w:p>
    <w:p w:rsidR="00723348" w:rsidRPr="00723348" w:rsidRDefault="00723348">
      <w:pPr>
        <w:spacing w:after="0" w:line="240" w:lineRule="auto"/>
        <w:jc w:val="center"/>
        <w:rPr>
          <w:rFonts w:ascii="Times New Roman" w:eastAsia="Times New Roman" w:hAnsi="Times New Roman" w:cs="Times New Roman"/>
          <w:sz w:val="20"/>
          <w:lang w:val="ru-RU"/>
        </w:rPr>
      </w:pPr>
    </w:p>
    <w:p w:rsidR="004A6EC6" w:rsidRDefault="00C82B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Глава Администрации</w:t>
      </w:r>
    </w:p>
    <w:p w:rsidR="004A6EC6" w:rsidRDefault="00C82B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городского поселения</w:t>
      </w:r>
    </w:p>
    <w:p w:rsidR="004A6EC6" w:rsidRDefault="00C82B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город  Баймак</w:t>
      </w:r>
    </w:p>
    <w:p w:rsidR="004A6EC6" w:rsidRDefault="00C82B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муниципального района</w:t>
      </w:r>
    </w:p>
    <w:p w:rsidR="004A6EC6" w:rsidRDefault="00C82B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Баймакский  район</w:t>
      </w:r>
    </w:p>
    <w:p w:rsidR="004A6EC6" w:rsidRDefault="00C82B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Республики Башкортостан</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54C8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Ф.Г. Аминев</w:t>
      </w:r>
    </w:p>
    <w:p w:rsidR="004A6EC6" w:rsidRDefault="004A6EC6">
      <w:pPr>
        <w:spacing w:after="0" w:line="240" w:lineRule="auto"/>
        <w:rPr>
          <w:rFonts w:ascii="Times New Roman" w:eastAsia="Times New Roman" w:hAnsi="Times New Roman" w:cs="Times New Roman"/>
          <w:sz w:val="24"/>
        </w:rPr>
      </w:pPr>
    </w:p>
    <w:p w:rsidR="004A6EC6" w:rsidRDefault="004A6EC6">
      <w:pPr>
        <w:spacing w:after="0" w:line="240" w:lineRule="auto"/>
        <w:rPr>
          <w:rFonts w:ascii="Times New Roman" w:eastAsia="Times New Roman" w:hAnsi="Times New Roman" w:cs="Times New Roman"/>
          <w:sz w:val="24"/>
        </w:rPr>
      </w:pPr>
    </w:p>
    <w:p w:rsidR="004A6EC6" w:rsidRDefault="004A6EC6">
      <w:pPr>
        <w:spacing w:after="0" w:line="240" w:lineRule="auto"/>
        <w:rPr>
          <w:rFonts w:ascii="Times New Roman" w:eastAsia="Times New Roman" w:hAnsi="Times New Roman" w:cs="Times New Roman"/>
          <w:sz w:val="24"/>
        </w:rPr>
      </w:pPr>
    </w:p>
    <w:sectPr w:rsidR="004A6EC6" w:rsidSect="00E77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 Cyr Bash Normal">
    <w:altName w:val="Times New Roman"/>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useFELayout/>
  </w:compat>
  <w:rsids>
    <w:rsidRoot w:val="004A6EC6"/>
    <w:rsid w:val="00034DE6"/>
    <w:rsid w:val="00354C88"/>
    <w:rsid w:val="004A6EC6"/>
    <w:rsid w:val="00543623"/>
    <w:rsid w:val="005A72FF"/>
    <w:rsid w:val="00723348"/>
    <w:rsid w:val="007A283E"/>
    <w:rsid w:val="00883B8D"/>
    <w:rsid w:val="008B4289"/>
    <w:rsid w:val="00AC5CD2"/>
    <w:rsid w:val="00AD43C8"/>
    <w:rsid w:val="00C82BCC"/>
    <w:rsid w:val="00C96834"/>
    <w:rsid w:val="00E77F7F"/>
    <w:rsid w:val="00FC2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a-RU" w:eastAsia="ba-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a-RU" w:eastAsia="ba-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webSettings" Target="webSettings.xml"/><Relationship Id="rId7" Type="http://schemas.openxmlformats.org/officeDocument/2006/relationships/hyperlink" Target="http://gpbaimak.uco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microsoft.com/office/2007/relationships/stylesWithEffects" Target="stylesWithEffects.xml"/><Relationship Id="rId5" Type="http://schemas.openxmlformats.org/officeDocument/2006/relationships/hyperlink" Target="http://gpbaimak.ucoz.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Яналина Дина Шафкатовна</dc:creator>
  <cp:lastModifiedBy>Инспектор</cp:lastModifiedBy>
  <cp:revision>5</cp:revision>
  <dcterms:created xsi:type="dcterms:W3CDTF">2017-09-29T05:59:00Z</dcterms:created>
  <dcterms:modified xsi:type="dcterms:W3CDTF">2017-09-29T07:01:00Z</dcterms:modified>
</cp:coreProperties>
</file>